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FF" w:rsidRPr="00721FE8" w:rsidRDefault="003814EB" w:rsidP="005E4DFF">
      <w:pPr>
        <w:pStyle w:val="SemEspaamento"/>
        <w:spacing w:line="360" w:lineRule="auto"/>
        <w:jc w:val="center"/>
        <w:rPr>
          <w:rFonts w:ascii="Times New Roman" w:hAnsi="Times New Roman" w:cs="Times New Roman"/>
          <w:b/>
          <w:sz w:val="28"/>
          <w:szCs w:val="24"/>
        </w:rPr>
      </w:pPr>
      <w:r w:rsidRPr="00721FE8">
        <w:rPr>
          <w:rFonts w:ascii="Times New Roman" w:hAnsi="Times New Roman" w:cs="Times New Roman"/>
          <w:b/>
          <w:sz w:val="28"/>
          <w:szCs w:val="24"/>
        </w:rPr>
        <w:t>MELHORA</w:t>
      </w:r>
      <w:r>
        <w:rPr>
          <w:rFonts w:ascii="Times New Roman" w:hAnsi="Times New Roman" w:cs="Times New Roman"/>
          <w:b/>
          <w:sz w:val="28"/>
          <w:szCs w:val="24"/>
        </w:rPr>
        <w:t xml:space="preserve">NDO </w:t>
      </w:r>
      <w:r w:rsidRPr="00721FE8">
        <w:rPr>
          <w:rFonts w:ascii="Times New Roman" w:hAnsi="Times New Roman" w:cs="Times New Roman"/>
          <w:b/>
          <w:sz w:val="28"/>
          <w:szCs w:val="24"/>
        </w:rPr>
        <w:t xml:space="preserve">O PROCESSO DE ENSINO/APRENDIZAGEM </w:t>
      </w:r>
      <w:r>
        <w:rPr>
          <w:rFonts w:ascii="Times New Roman" w:hAnsi="Times New Roman" w:cs="Times New Roman"/>
          <w:b/>
          <w:sz w:val="28"/>
          <w:szCs w:val="24"/>
        </w:rPr>
        <w:t xml:space="preserve">DE </w:t>
      </w:r>
      <w:r w:rsidRPr="00721FE8">
        <w:rPr>
          <w:rFonts w:ascii="Times New Roman" w:hAnsi="Times New Roman" w:cs="Times New Roman"/>
          <w:b/>
          <w:sz w:val="28"/>
          <w:szCs w:val="24"/>
        </w:rPr>
        <w:t>INFORMÁTICA</w:t>
      </w:r>
      <w:r>
        <w:rPr>
          <w:rFonts w:ascii="Times New Roman" w:hAnsi="Times New Roman" w:cs="Times New Roman"/>
          <w:b/>
          <w:sz w:val="28"/>
          <w:szCs w:val="24"/>
        </w:rPr>
        <w:t xml:space="preserve"> </w:t>
      </w:r>
      <w:r w:rsidRPr="00721FE8">
        <w:rPr>
          <w:rFonts w:ascii="Times New Roman" w:hAnsi="Times New Roman" w:cs="Times New Roman"/>
          <w:b/>
          <w:sz w:val="28"/>
          <w:szCs w:val="24"/>
        </w:rPr>
        <w:t>NO CCA DA UFPB</w:t>
      </w:r>
      <w:r>
        <w:rPr>
          <w:rFonts w:ascii="Times New Roman" w:hAnsi="Times New Roman" w:cs="Times New Roman"/>
          <w:b/>
          <w:sz w:val="28"/>
          <w:szCs w:val="24"/>
        </w:rPr>
        <w:t xml:space="preserve"> COM PROGRAMA DE MONITORIA</w:t>
      </w:r>
      <w:bookmarkStart w:id="0" w:name="_GoBack"/>
      <w:bookmarkEnd w:id="0"/>
    </w:p>
    <w:p w:rsidR="005E4DFF" w:rsidRPr="00F11DD3" w:rsidRDefault="005E4DFF" w:rsidP="00FE24E9">
      <w:pPr>
        <w:pStyle w:val="SemEspaamento"/>
        <w:spacing w:line="360" w:lineRule="auto"/>
        <w:jc w:val="right"/>
        <w:rPr>
          <w:rFonts w:ascii="Times New Roman" w:hAnsi="Times New Roman" w:cs="Times New Roman"/>
          <w:sz w:val="24"/>
          <w:szCs w:val="24"/>
        </w:rPr>
      </w:pPr>
      <w:r w:rsidRPr="00F11DD3">
        <w:rPr>
          <w:rFonts w:ascii="Times New Roman" w:hAnsi="Times New Roman" w:cs="Times New Roman"/>
          <w:sz w:val="24"/>
          <w:szCs w:val="24"/>
        </w:rPr>
        <w:t>Tales Gil de França</w:t>
      </w:r>
      <w:r w:rsidRPr="00F11DD3">
        <w:rPr>
          <w:rFonts w:ascii="Times New Roman" w:hAnsi="Times New Roman" w:cs="Times New Roman"/>
          <w:sz w:val="24"/>
          <w:szCs w:val="24"/>
          <w:vertAlign w:val="superscript"/>
        </w:rPr>
        <w:t xml:space="preserve"> 1</w:t>
      </w:r>
      <w:r w:rsidRPr="00F11DD3">
        <w:rPr>
          <w:rFonts w:ascii="Times New Roman" w:hAnsi="Times New Roman" w:cs="Times New Roman"/>
          <w:sz w:val="24"/>
          <w:szCs w:val="24"/>
        </w:rPr>
        <w:t>,</w:t>
      </w:r>
      <w:r w:rsidRPr="00F11DD3">
        <w:rPr>
          <w:rFonts w:ascii="Times New Roman" w:hAnsi="Times New Roman" w:cs="Times New Roman"/>
          <w:sz w:val="24"/>
          <w:szCs w:val="24"/>
          <w:vertAlign w:val="superscript"/>
        </w:rPr>
        <w:t xml:space="preserve"> </w:t>
      </w:r>
      <w:r w:rsidRPr="00F11DD3">
        <w:rPr>
          <w:rFonts w:ascii="Times New Roman" w:hAnsi="Times New Roman" w:cs="Times New Roman"/>
          <w:sz w:val="24"/>
          <w:szCs w:val="24"/>
        </w:rPr>
        <w:t>Márcia Verônica Costa Miranda</w:t>
      </w:r>
      <w:r w:rsidRPr="00F11DD3">
        <w:rPr>
          <w:rStyle w:val="Refdenotaderodap"/>
          <w:rFonts w:ascii="Times New Roman" w:hAnsi="Times New Roman" w:cs="Times New Roman"/>
          <w:sz w:val="24"/>
          <w:szCs w:val="24"/>
        </w:rPr>
        <w:t>2</w:t>
      </w:r>
    </w:p>
    <w:p w:rsidR="005E4DFF" w:rsidRDefault="00FE24E9" w:rsidP="00FE24E9">
      <w:pPr>
        <w:pStyle w:val="SemEspaamento"/>
        <w:spacing w:line="360" w:lineRule="auto"/>
        <w:jc w:val="right"/>
        <w:rPr>
          <w:rFonts w:ascii="Times New Roman" w:hAnsi="Times New Roman" w:cs="Times New Roman"/>
          <w:sz w:val="24"/>
          <w:szCs w:val="24"/>
        </w:rPr>
      </w:pPr>
      <w:r w:rsidRPr="00FE24E9">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Bolsista. Graduando em Med. Veterinária. </w:t>
      </w:r>
      <w:r w:rsidR="005E4DFF" w:rsidRPr="00F11DD3">
        <w:rPr>
          <w:rFonts w:ascii="Times New Roman" w:hAnsi="Times New Roman" w:cs="Times New Roman"/>
          <w:sz w:val="24"/>
          <w:szCs w:val="24"/>
        </w:rPr>
        <w:t>Centro de Ciências Agrárias/Departamento de Ciências Fundamentais e Sociais/MONITORIA.</w:t>
      </w:r>
    </w:p>
    <w:p w:rsidR="00FE24E9" w:rsidRPr="00F11DD3" w:rsidRDefault="00FE24E9" w:rsidP="00FE24E9">
      <w:pPr>
        <w:pStyle w:val="SemEspaamento"/>
        <w:spacing w:line="360" w:lineRule="auto"/>
        <w:jc w:val="right"/>
        <w:rPr>
          <w:rFonts w:ascii="Times New Roman" w:hAnsi="Times New Roman" w:cs="Times New Roman"/>
          <w:sz w:val="24"/>
          <w:szCs w:val="24"/>
        </w:rPr>
      </w:pPr>
      <w:r w:rsidRPr="00FE24E9">
        <w:rPr>
          <w:rFonts w:ascii="Times New Roman" w:hAnsi="Times New Roman" w:cs="Times New Roman"/>
          <w:sz w:val="24"/>
          <w:szCs w:val="24"/>
          <w:vertAlign w:val="superscript"/>
        </w:rPr>
        <w:t>2</w:t>
      </w:r>
      <w:r>
        <w:rPr>
          <w:rFonts w:ascii="Times New Roman" w:hAnsi="Times New Roman" w:cs="Times New Roman"/>
          <w:sz w:val="24"/>
          <w:szCs w:val="24"/>
        </w:rPr>
        <w:t xml:space="preserve"> Professora Orientadora. </w:t>
      </w:r>
      <w:r w:rsidRPr="00F11DD3">
        <w:rPr>
          <w:rFonts w:ascii="Times New Roman" w:hAnsi="Times New Roman" w:cs="Times New Roman"/>
          <w:sz w:val="24"/>
          <w:szCs w:val="24"/>
        </w:rPr>
        <w:t>Centro de Ciências Agrárias/Departamento de Ciências Fundamentais e Sociais/MONITORIA.</w:t>
      </w:r>
    </w:p>
    <w:p w:rsidR="00FE24E9" w:rsidRPr="00F11DD3" w:rsidRDefault="00FE24E9" w:rsidP="00FE24E9">
      <w:pPr>
        <w:pStyle w:val="SemEspaamento"/>
        <w:spacing w:line="360" w:lineRule="auto"/>
        <w:jc w:val="right"/>
        <w:rPr>
          <w:rFonts w:ascii="Times New Roman" w:hAnsi="Times New Roman" w:cs="Times New Roman"/>
          <w:sz w:val="24"/>
          <w:szCs w:val="24"/>
        </w:rPr>
      </w:pPr>
    </w:p>
    <w:p w:rsidR="005E4DFF" w:rsidRDefault="005E4DFF" w:rsidP="005E4DFF">
      <w:pPr>
        <w:spacing w:after="0" w:line="360" w:lineRule="auto"/>
        <w:rPr>
          <w:rFonts w:ascii="Times New Roman" w:hAnsi="Times New Roman"/>
          <w:sz w:val="24"/>
          <w:szCs w:val="24"/>
        </w:rPr>
      </w:pPr>
      <w:r w:rsidRPr="00FF5B99">
        <w:rPr>
          <w:rFonts w:ascii="Times New Roman" w:hAnsi="Times New Roman"/>
          <w:b/>
          <w:sz w:val="24"/>
          <w:szCs w:val="24"/>
        </w:rPr>
        <w:t>RESUMO</w:t>
      </w:r>
    </w:p>
    <w:p w:rsidR="005E4DFF" w:rsidRDefault="005E4DFF" w:rsidP="005E4DFF">
      <w:pPr>
        <w:spacing w:after="0" w:line="360" w:lineRule="auto"/>
        <w:rPr>
          <w:rFonts w:ascii="Times New Roman" w:hAnsi="Times New Roman"/>
          <w:sz w:val="24"/>
          <w:szCs w:val="24"/>
        </w:rPr>
      </w:pPr>
    </w:p>
    <w:p w:rsidR="005E4DFF" w:rsidRDefault="005E4DFF" w:rsidP="005E4DFF">
      <w:pPr>
        <w:spacing w:after="0" w:line="360" w:lineRule="auto"/>
        <w:jc w:val="both"/>
        <w:rPr>
          <w:rFonts w:ascii="Times New Roman" w:hAnsi="Times New Roman"/>
          <w:sz w:val="24"/>
          <w:szCs w:val="24"/>
        </w:rPr>
      </w:pPr>
      <w:r w:rsidRPr="00511DFB">
        <w:rPr>
          <w:rFonts w:ascii="Times New Roman" w:hAnsi="Times New Roman" w:cs="Times New Roman"/>
          <w:sz w:val="24"/>
          <w:szCs w:val="24"/>
        </w:rPr>
        <w:t>Chama-se genericamente informática ao conjunto das ciências da informação, estando incluídas neste grupo: a ciência da computação, a teoria da informação, o processo de cálculo, a análise numérica e os métodos teóricos da representação dos conhecimentos e de modelagem dos problemas.</w:t>
      </w:r>
      <w:r>
        <w:rPr>
          <w:rFonts w:ascii="Times New Roman" w:hAnsi="Times New Roman" w:cs="Times New Roman"/>
          <w:sz w:val="24"/>
          <w:szCs w:val="24"/>
        </w:rPr>
        <w:t xml:space="preserve"> </w:t>
      </w:r>
      <w:r w:rsidRPr="00511DFB">
        <w:rPr>
          <w:rFonts w:ascii="Times New Roman" w:hAnsi="Times New Roman" w:cs="Times New Roman"/>
          <w:sz w:val="24"/>
          <w:szCs w:val="24"/>
        </w:rPr>
        <w:t>A monitoria é de fundamental importância para fortalecer essas diretrizes, pois caracteriza a modalidade de ensino-aprendizagem, dentro das necessidades de formação acadêmica, em que tenta despertar o interesse mediante o desempenho de atividades ligadas ao ensino, possibilitando a experiência da vida acadêmica.</w:t>
      </w:r>
      <w:r>
        <w:rPr>
          <w:rFonts w:ascii="Times New Roman" w:hAnsi="Times New Roman" w:cs="Times New Roman"/>
          <w:sz w:val="24"/>
          <w:szCs w:val="24"/>
        </w:rPr>
        <w:t xml:space="preserve"> </w:t>
      </w:r>
      <w:r>
        <w:rPr>
          <w:rFonts w:ascii="Times New Roman" w:eastAsia="Calibri" w:hAnsi="Times New Roman" w:cs="Times New Roman"/>
          <w:sz w:val="24"/>
          <w:szCs w:val="24"/>
        </w:rPr>
        <w:t>O</w:t>
      </w:r>
      <w:r w:rsidRPr="00511DFB">
        <w:rPr>
          <w:rFonts w:ascii="Times New Roman" w:eastAsia="Calibri" w:hAnsi="Times New Roman" w:cs="Times New Roman"/>
          <w:sz w:val="24"/>
          <w:szCs w:val="24"/>
        </w:rPr>
        <w:t xml:space="preserve"> trabalho teve como objetivo mostrar a importância da monitoria na disciplina de Introdução a informática e Processamento de Dados I no fortalecimento do aprendizado, bem como a qualificação de futuros profissionais nas ciências agrárias e biológicas.</w:t>
      </w:r>
      <w:r>
        <w:rPr>
          <w:rFonts w:ascii="Times New Roman" w:eastAsia="Calibri" w:hAnsi="Times New Roman" w:cs="Times New Roman"/>
          <w:sz w:val="24"/>
          <w:szCs w:val="24"/>
        </w:rPr>
        <w:t xml:space="preserve"> </w:t>
      </w:r>
      <w:r>
        <w:rPr>
          <w:rFonts w:ascii="Times New Roman" w:hAnsi="Times New Roman" w:cs="Times New Roman"/>
          <w:sz w:val="24"/>
          <w:szCs w:val="24"/>
        </w:rPr>
        <w:t>São oferecidas aulas práticas e teóricas no Laboratório do CCA, graças a sua grande infra-estrutura.</w:t>
      </w:r>
      <w:r>
        <w:t xml:space="preserve"> </w:t>
      </w:r>
      <w:r>
        <w:rPr>
          <w:rFonts w:ascii="Times New Roman" w:hAnsi="Times New Roman" w:cs="Times New Roman"/>
          <w:sz w:val="24"/>
          <w:szCs w:val="24"/>
        </w:rPr>
        <w:t xml:space="preserve">A monitoria é oferecida para aproximadamente 350 alunos cumprindo uma carga horária de 12 horas semanais, as quais são utilizadas para aulas práticas, a grande maioria, e teóricas. Os resultados obtidos para os cursos já citados foram satisfatórios, pois em todos os casos foram obtidos 50% mais 1 de aprovados. </w:t>
      </w:r>
      <w:r>
        <w:rPr>
          <w:rFonts w:ascii="Times New Roman" w:hAnsi="Times New Roman"/>
          <w:sz w:val="24"/>
          <w:szCs w:val="24"/>
        </w:rPr>
        <w:t>Com o aprendizado em sala de aula e prática nas monitorias, os alunos sairam da disciplina aprendendo a fazer apresentações em slide e confeccionar gráficos, isto para ser utilizado em seminários ou para formulação de resultados em trabalhos realizados.</w:t>
      </w:r>
    </w:p>
    <w:p w:rsidR="005E4DFF" w:rsidRPr="00FF5B99" w:rsidRDefault="005E4DFF" w:rsidP="005E4DFF">
      <w:pPr>
        <w:spacing w:after="0" w:line="360" w:lineRule="auto"/>
        <w:rPr>
          <w:rFonts w:ascii="Times New Roman" w:hAnsi="Times New Roman"/>
          <w:sz w:val="24"/>
          <w:szCs w:val="24"/>
        </w:rPr>
      </w:pPr>
    </w:p>
    <w:p w:rsidR="005E4DFF" w:rsidRDefault="0071450C" w:rsidP="005E4DFF">
      <w:pPr>
        <w:spacing w:after="0" w:line="360" w:lineRule="auto"/>
        <w:jc w:val="both"/>
        <w:rPr>
          <w:rFonts w:ascii="Times New Roman" w:hAnsi="Times New Roman"/>
          <w:sz w:val="24"/>
          <w:szCs w:val="24"/>
        </w:rPr>
      </w:pPr>
      <w:r>
        <w:rPr>
          <w:rFonts w:ascii="Times New Roman" w:hAnsi="Times New Roman"/>
          <w:b/>
          <w:sz w:val="24"/>
          <w:szCs w:val="24"/>
        </w:rPr>
        <w:t>PALAVRAS-</w:t>
      </w:r>
      <w:r w:rsidR="005E4DFF" w:rsidRPr="00FF5B99">
        <w:rPr>
          <w:rFonts w:ascii="Times New Roman" w:hAnsi="Times New Roman"/>
          <w:b/>
          <w:sz w:val="24"/>
          <w:szCs w:val="24"/>
        </w:rPr>
        <w:t>CHAVE</w:t>
      </w:r>
      <w:r w:rsidR="005E4DFF">
        <w:rPr>
          <w:rFonts w:ascii="Times New Roman" w:hAnsi="Times New Roman"/>
          <w:b/>
          <w:sz w:val="24"/>
          <w:szCs w:val="24"/>
        </w:rPr>
        <w:t xml:space="preserve">: </w:t>
      </w:r>
      <w:r w:rsidR="005E4DFF">
        <w:rPr>
          <w:rFonts w:ascii="Times New Roman" w:hAnsi="Times New Roman"/>
          <w:sz w:val="24"/>
          <w:szCs w:val="24"/>
        </w:rPr>
        <w:t>Monitoria, Informática, Infra-estrutura.</w:t>
      </w:r>
    </w:p>
    <w:p w:rsidR="00BB4487" w:rsidRDefault="00BB4487" w:rsidP="00BB4487">
      <w:pPr>
        <w:rPr>
          <w:rFonts w:ascii="Times New Roman" w:hAnsi="Times New Roman"/>
          <w:sz w:val="24"/>
          <w:szCs w:val="24"/>
        </w:rPr>
      </w:pPr>
    </w:p>
    <w:p w:rsidR="003B6E0A" w:rsidRPr="00511DFB" w:rsidRDefault="004730E7" w:rsidP="00BB4487">
      <w:pPr>
        <w:rPr>
          <w:rFonts w:ascii="Times New Roman" w:hAnsi="Times New Roman" w:cs="Times New Roman"/>
          <w:b/>
          <w:sz w:val="24"/>
          <w:szCs w:val="24"/>
        </w:rPr>
      </w:pPr>
      <w:r w:rsidRPr="00511DFB">
        <w:rPr>
          <w:rFonts w:ascii="Times New Roman" w:hAnsi="Times New Roman" w:cs="Times New Roman"/>
          <w:b/>
          <w:sz w:val="24"/>
          <w:szCs w:val="24"/>
        </w:rPr>
        <w:t>INTRODUÇÃO</w:t>
      </w:r>
    </w:p>
    <w:p w:rsidR="004730E7" w:rsidRPr="00511DFB" w:rsidRDefault="004730E7" w:rsidP="004730E7">
      <w:pPr>
        <w:spacing w:after="0" w:line="360" w:lineRule="auto"/>
        <w:jc w:val="both"/>
        <w:rPr>
          <w:rFonts w:ascii="Times New Roman" w:hAnsi="Times New Roman" w:cs="Times New Roman"/>
          <w:sz w:val="24"/>
          <w:szCs w:val="24"/>
        </w:rPr>
      </w:pPr>
    </w:p>
    <w:p w:rsidR="00511DFB" w:rsidRPr="00511DFB" w:rsidRDefault="00511DFB" w:rsidP="004730E7">
      <w:pPr>
        <w:spacing w:after="0" w:line="360" w:lineRule="auto"/>
        <w:ind w:firstLine="708"/>
        <w:jc w:val="both"/>
        <w:rPr>
          <w:rFonts w:ascii="Times New Roman" w:hAnsi="Times New Roman" w:cs="Times New Roman"/>
          <w:sz w:val="24"/>
          <w:szCs w:val="24"/>
        </w:rPr>
      </w:pPr>
      <w:r w:rsidRPr="00511DFB">
        <w:rPr>
          <w:rFonts w:ascii="Times New Roman" w:hAnsi="Times New Roman" w:cs="Times New Roman"/>
          <w:sz w:val="24"/>
          <w:szCs w:val="24"/>
        </w:rPr>
        <w:lastRenderedPageBreak/>
        <w:t xml:space="preserve">Chama-se genericamente informática ao conjunto das </w:t>
      </w:r>
      <w:r w:rsidR="00F10769" w:rsidRPr="00511DFB">
        <w:rPr>
          <w:rFonts w:ascii="Times New Roman" w:hAnsi="Times New Roman" w:cs="Times New Roman"/>
          <w:sz w:val="24"/>
          <w:szCs w:val="24"/>
        </w:rPr>
        <w:t xml:space="preserve">Ciências </w:t>
      </w:r>
      <w:r w:rsidR="00F10769">
        <w:rPr>
          <w:rFonts w:ascii="Times New Roman" w:hAnsi="Times New Roman" w:cs="Times New Roman"/>
          <w:sz w:val="24"/>
          <w:szCs w:val="24"/>
        </w:rPr>
        <w:t>d</w:t>
      </w:r>
      <w:r w:rsidR="00F10769" w:rsidRPr="00511DFB">
        <w:rPr>
          <w:rFonts w:ascii="Times New Roman" w:hAnsi="Times New Roman" w:cs="Times New Roman"/>
          <w:sz w:val="24"/>
          <w:szCs w:val="24"/>
        </w:rPr>
        <w:t>a Informação</w:t>
      </w:r>
      <w:r w:rsidRPr="00511DFB">
        <w:rPr>
          <w:rFonts w:ascii="Times New Roman" w:hAnsi="Times New Roman" w:cs="Times New Roman"/>
          <w:sz w:val="24"/>
          <w:szCs w:val="24"/>
        </w:rPr>
        <w:t xml:space="preserve">, estando incluídas neste grupo: a </w:t>
      </w:r>
      <w:r w:rsidR="008A728C">
        <w:rPr>
          <w:rFonts w:ascii="Times New Roman" w:hAnsi="Times New Roman" w:cs="Times New Roman"/>
          <w:sz w:val="24"/>
          <w:szCs w:val="24"/>
        </w:rPr>
        <w:t>Ciência d</w:t>
      </w:r>
      <w:r w:rsidR="008A728C" w:rsidRPr="00511DFB">
        <w:rPr>
          <w:rFonts w:ascii="Times New Roman" w:hAnsi="Times New Roman" w:cs="Times New Roman"/>
          <w:sz w:val="24"/>
          <w:szCs w:val="24"/>
        </w:rPr>
        <w:t xml:space="preserve">a Computação, </w:t>
      </w:r>
      <w:r w:rsidR="008A728C">
        <w:rPr>
          <w:rFonts w:ascii="Times New Roman" w:hAnsi="Times New Roman" w:cs="Times New Roman"/>
          <w:sz w:val="24"/>
          <w:szCs w:val="24"/>
        </w:rPr>
        <w:t>a Teoria d</w:t>
      </w:r>
      <w:r w:rsidR="008A728C" w:rsidRPr="00511DFB">
        <w:rPr>
          <w:rFonts w:ascii="Times New Roman" w:hAnsi="Times New Roman" w:cs="Times New Roman"/>
          <w:sz w:val="24"/>
          <w:szCs w:val="24"/>
        </w:rPr>
        <w:t>a Informação</w:t>
      </w:r>
      <w:r w:rsidRPr="00511DFB">
        <w:rPr>
          <w:rFonts w:ascii="Times New Roman" w:hAnsi="Times New Roman" w:cs="Times New Roman"/>
          <w:sz w:val="24"/>
          <w:szCs w:val="24"/>
        </w:rPr>
        <w:t xml:space="preserve">, o processo de cálculo, a análise numérica e os métodos teóricos da representação dos conhecimentos e de modelagem dos problemas. A palavra portuguesa é derivada do francês </w:t>
      </w:r>
      <w:r w:rsidRPr="00F10769">
        <w:rPr>
          <w:rFonts w:ascii="Times New Roman" w:hAnsi="Times New Roman" w:cs="Times New Roman"/>
          <w:i/>
          <w:sz w:val="24"/>
          <w:szCs w:val="24"/>
        </w:rPr>
        <w:t>informatique</w:t>
      </w:r>
      <w:r w:rsidRPr="00511DFB">
        <w:rPr>
          <w:rFonts w:ascii="Times New Roman" w:hAnsi="Times New Roman" w:cs="Times New Roman"/>
          <w:sz w:val="24"/>
          <w:szCs w:val="24"/>
        </w:rPr>
        <w:t xml:space="preserve">, vocábulo criado por Philippe Dreyfus, em 1962, a partir do radical do verbo francês informer, por analogia </w:t>
      </w:r>
      <w:r w:rsidRPr="00F10769">
        <w:rPr>
          <w:rFonts w:ascii="Times New Roman" w:hAnsi="Times New Roman" w:cs="Times New Roman"/>
          <w:i/>
          <w:sz w:val="24"/>
          <w:szCs w:val="24"/>
        </w:rPr>
        <w:t>com mathématique, électronique</w:t>
      </w:r>
      <w:r w:rsidRPr="00511DFB">
        <w:rPr>
          <w:rFonts w:ascii="Times New Roman" w:hAnsi="Times New Roman" w:cs="Times New Roman"/>
          <w:sz w:val="24"/>
          <w:szCs w:val="24"/>
        </w:rPr>
        <w:t xml:space="preserve">, etc. Em português, há profissionais da área que também consideram que a palavra informática seja formada pela junção das palavras informação + automática. Pode dizer-se que </w:t>
      </w:r>
      <w:r w:rsidR="008A728C">
        <w:rPr>
          <w:rFonts w:ascii="Times New Roman" w:hAnsi="Times New Roman" w:cs="Times New Roman"/>
          <w:sz w:val="24"/>
          <w:szCs w:val="24"/>
        </w:rPr>
        <w:t>I</w:t>
      </w:r>
      <w:r w:rsidRPr="00511DFB">
        <w:rPr>
          <w:rFonts w:ascii="Times New Roman" w:hAnsi="Times New Roman" w:cs="Times New Roman"/>
          <w:sz w:val="24"/>
          <w:szCs w:val="24"/>
        </w:rPr>
        <w:t>nformática é a ciência que estuda o processamento automático da informação por meio do Computador (LAGOS, 2007).</w:t>
      </w:r>
    </w:p>
    <w:p w:rsidR="004730E7" w:rsidRDefault="004730E7" w:rsidP="004730E7">
      <w:pPr>
        <w:spacing w:after="0" w:line="360" w:lineRule="auto"/>
        <w:ind w:firstLine="708"/>
        <w:jc w:val="both"/>
        <w:rPr>
          <w:rFonts w:ascii="Times New Roman" w:hAnsi="Times New Roman" w:cs="Times New Roman"/>
          <w:sz w:val="24"/>
          <w:szCs w:val="24"/>
        </w:rPr>
      </w:pPr>
      <w:r w:rsidRPr="00511DFB">
        <w:rPr>
          <w:rFonts w:ascii="Times New Roman" w:hAnsi="Times New Roman" w:cs="Times New Roman"/>
          <w:sz w:val="24"/>
          <w:szCs w:val="24"/>
        </w:rPr>
        <w:t xml:space="preserve">A monitoria é de fundamental importância para fortalecer </w:t>
      </w:r>
      <w:r w:rsidR="00340C19">
        <w:rPr>
          <w:rFonts w:ascii="Times New Roman" w:hAnsi="Times New Roman" w:cs="Times New Roman"/>
          <w:sz w:val="24"/>
          <w:szCs w:val="24"/>
        </w:rPr>
        <w:t>laços entre professor-aluno e a aprendizagem do conteúdo ministrado em aula</w:t>
      </w:r>
      <w:r w:rsidRPr="00511DFB">
        <w:rPr>
          <w:rFonts w:ascii="Times New Roman" w:hAnsi="Times New Roman" w:cs="Times New Roman"/>
          <w:sz w:val="24"/>
          <w:szCs w:val="24"/>
        </w:rPr>
        <w:t xml:space="preserve">, pois caracteriza a modalidade de </w:t>
      </w:r>
      <w:r w:rsidR="00340C19">
        <w:rPr>
          <w:rFonts w:ascii="Times New Roman" w:hAnsi="Times New Roman" w:cs="Times New Roman"/>
          <w:sz w:val="24"/>
          <w:szCs w:val="24"/>
        </w:rPr>
        <w:t>iniciação a docência</w:t>
      </w:r>
      <w:r w:rsidRPr="00511DFB">
        <w:rPr>
          <w:rFonts w:ascii="Times New Roman" w:hAnsi="Times New Roman" w:cs="Times New Roman"/>
          <w:sz w:val="24"/>
          <w:szCs w:val="24"/>
        </w:rPr>
        <w:t>, dentro das necessidades de formação acadêmica, em que tenta despertar o interesse mediante o desempenho de atividades ligadas ao ensino, possibilitando a experiência da vida acadêmica. Além de possibilitar a apropriação de habilidades em atividades didáticas, já que o monitor possui o papel de administrador, com a responsabilidade de auxiliar os professores, em suas atividades, é papel do monitor tornar o ambiente confortável para o aluno, exercendo um papel importante no incentivo destes para que participem cada vez mais do ambiente acadêmico (MORAES e TORRES, 2003).</w:t>
      </w:r>
    </w:p>
    <w:p w:rsidR="002707EF" w:rsidRDefault="00F10769" w:rsidP="002707EF">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Monitoria a</w:t>
      </w:r>
      <w:r w:rsidR="002707EF" w:rsidRPr="00146E9C">
        <w:rPr>
          <w:rFonts w:ascii="Times New Roman" w:hAnsi="Times New Roman" w:cs="Times New Roman"/>
          <w:color w:val="000000"/>
          <w:sz w:val="24"/>
          <w:szCs w:val="24"/>
          <w:shd w:val="clear" w:color="auto" w:fill="FFFFFF"/>
        </w:rPr>
        <w:t>cadêmica tem o compromisso de desenvolver a autonomia, a formação integral, apoiar e incentivar a interação entre alunos e professores. A prática da monitoria representa uma oportunidade para os estudantes compreenderem a importância da ética, da constante atualização e do empreendimento na própria formação, seja como um futuro profissional do mercado ou como pesquisador.</w:t>
      </w:r>
    </w:p>
    <w:p w:rsidR="004730E7" w:rsidRPr="00511DFB" w:rsidRDefault="004730E7" w:rsidP="004730E7">
      <w:pPr>
        <w:autoSpaceDE w:val="0"/>
        <w:autoSpaceDN w:val="0"/>
        <w:adjustRightInd w:val="0"/>
        <w:spacing w:after="0" w:line="360" w:lineRule="auto"/>
        <w:ind w:firstLine="708"/>
        <w:jc w:val="both"/>
        <w:rPr>
          <w:rFonts w:ascii="Times New Roman" w:eastAsia="Calibri" w:hAnsi="Times New Roman" w:cs="Times New Roman"/>
          <w:sz w:val="24"/>
          <w:szCs w:val="24"/>
        </w:rPr>
      </w:pPr>
      <w:r w:rsidRPr="00511DFB">
        <w:rPr>
          <w:rFonts w:ascii="Times New Roman" w:eastAsia="Calibri" w:hAnsi="Times New Roman" w:cs="Times New Roman"/>
          <w:sz w:val="24"/>
          <w:szCs w:val="24"/>
        </w:rPr>
        <w:t xml:space="preserve">Diante de tudo o que foi exposto, o trabalho teve como objetivo mostrar a importância da monitoria na disciplina de Introdução a </w:t>
      </w:r>
      <w:r w:rsidR="004E62B1" w:rsidRPr="00511DFB">
        <w:rPr>
          <w:rFonts w:ascii="Times New Roman" w:eastAsia="Calibri" w:hAnsi="Times New Roman" w:cs="Times New Roman"/>
          <w:sz w:val="24"/>
          <w:szCs w:val="24"/>
        </w:rPr>
        <w:t xml:space="preserve">Informática </w:t>
      </w:r>
      <w:r w:rsidRPr="00511DFB">
        <w:rPr>
          <w:rFonts w:ascii="Times New Roman" w:eastAsia="Calibri" w:hAnsi="Times New Roman" w:cs="Times New Roman"/>
          <w:sz w:val="24"/>
          <w:szCs w:val="24"/>
        </w:rPr>
        <w:t>e Processamento de Dados I no fortalecimento do aprendizado, bem como a qualificação de futuros profissionais nas ciências agrárias e biológicas.</w:t>
      </w:r>
    </w:p>
    <w:p w:rsidR="004730E7" w:rsidRPr="00511DFB" w:rsidRDefault="004730E7" w:rsidP="004730E7">
      <w:pPr>
        <w:spacing w:after="0" w:line="360" w:lineRule="auto"/>
        <w:jc w:val="both"/>
        <w:rPr>
          <w:rFonts w:ascii="Times New Roman" w:hAnsi="Times New Roman" w:cs="Times New Roman"/>
          <w:sz w:val="24"/>
          <w:szCs w:val="24"/>
        </w:rPr>
      </w:pPr>
    </w:p>
    <w:p w:rsidR="004730E7" w:rsidRPr="00511DFB" w:rsidRDefault="004730E7" w:rsidP="004730E7">
      <w:pPr>
        <w:spacing w:after="0" w:line="360" w:lineRule="auto"/>
        <w:jc w:val="both"/>
        <w:rPr>
          <w:rFonts w:ascii="Times New Roman" w:hAnsi="Times New Roman" w:cs="Times New Roman"/>
          <w:b/>
          <w:sz w:val="24"/>
          <w:szCs w:val="24"/>
        </w:rPr>
      </w:pPr>
      <w:r w:rsidRPr="00511DFB">
        <w:rPr>
          <w:rFonts w:ascii="Times New Roman" w:hAnsi="Times New Roman" w:cs="Times New Roman"/>
          <w:b/>
          <w:sz w:val="24"/>
          <w:szCs w:val="24"/>
        </w:rPr>
        <w:t>OBJETIVO</w:t>
      </w:r>
      <w:r w:rsidR="004E62B1">
        <w:rPr>
          <w:rFonts w:ascii="Times New Roman" w:hAnsi="Times New Roman" w:cs="Times New Roman"/>
          <w:b/>
          <w:sz w:val="24"/>
          <w:szCs w:val="24"/>
        </w:rPr>
        <w:t>S</w:t>
      </w:r>
    </w:p>
    <w:p w:rsidR="008D7C55" w:rsidRPr="008D7C55" w:rsidRDefault="008D7C55" w:rsidP="008D7C55">
      <w:pPr>
        <w:spacing w:after="0" w:line="360" w:lineRule="auto"/>
        <w:ind w:firstLine="357"/>
        <w:jc w:val="both"/>
        <w:rPr>
          <w:rFonts w:ascii="Times New Roman" w:hAnsi="Times New Roman"/>
          <w:sz w:val="24"/>
          <w:szCs w:val="24"/>
        </w:rPr>
      </w:pPr>
      <w:r w:rsidRPr="008D7C55">
        <w:rPr>
          <w:rFonts w:ascii="Times New Roman" w:hAnsi="Times New Roman"/>
          <w:sz w:val="24"/>
          <w:szCs w:val="24"/>
        </w:rPr>
        <w:t>Visar à melhoria do profissional formado deste Centro, provendo-lhe, além do domínio do conteúdo das disciplinas de Informática e em sua área de atuação, mostrar que deverão ter capacidade de resolver problemas, tomar decisões, trabalhar em equipe e se comunicar. Além de diminuir os índices de reprovações e evasões nas disciplinas.</w:t>
      </w:r>
    </w:p>
    <w:p w:rsidR="00FC121E" w:rsidRPr="00146E9C" w:rsidRDefault="00FC121E" w:rsidP="00FC121E">
      <w:pPr>
        <w:pStyle w:val="PargrafodaLista"/>
        <w:numPr>
          <w:ilvl w:val="0"/>
          <w:numId w:val="1"/>
        </w:numPr>
        <w:tabs>
          <w:tab w:val="left" w:pos="709"/>
        </w:tabs>
        <w:spacing w:after="0" w:line="360" w:lineRule="auto"/>
        <w:ind w:left="0" w:firstLine="426"/>
        <w:jc w:val="both"/>
        <w:rPr>
          <w:rFonts w:ascii="Times New Roman" w:hAnsi="Times New Roman" w:cs="Times New Roman"/>
          <w:sz w:val="24"/>
          <w:szCs w:val="24"/>
        </w:rPr>
      </w:pPr>
      <w:r w:rsidRPr="00146E9C">
        <w:rPr>
          <w:rFonts w:ascii="Times New Roman" w:hAnsi="Times New Roman" w:cs="Times New Roman"/>
          <w:sz w:val="24"/>
          <w:szCs w:val="24"/>
        </w:rPr>
        <w:lastRenderedPageBreak/>
        <w:t>Fornecer auxílio pedagógico aos alunos, ajudando assim a reparar certas dificuldades na disciplina;</w:t>
      </w:r>
    </w:p>
    <w:p w:rsidR="00FC121E" w:rsidRPr="00146E9C" w:rsidRDefault="00FC121E" w:rsidP="00FC121E">
      <w:pPr>
        <w:pStyle w:val="PargrafodaLista"/>
        <w:numPr>
          <w:ilvl w:val="0"/>
          <w:numId w:val="1"/>
        </w:numPr>
        <w:tabs>
          <w:tab w:val="left" w:pos="709"/>
        </w:tabs>
        <w:spacing w:after="0" w:line="360" w:lineRule="auto"/>
        <w:ind w:left="0" w:firstLine="426"/>
        <w:jc w:val="both"/>
        <w:rPr>
          <w:rFonts w:ascii="Times New Roman" w:hAnsi="Times New Roman" w:cs="Times New Roman"/>
          <w:sz w:val="24"/>
          <w:szCs w:val="24"/>
        </w:rPr>
      </w:pPr>
      <w:r w:rsidRPr="00146E9C">
        <w:rPr>
          <w:rFonts w:ascii="Times New Roman" w:hAnsi="Times New Roman" w:cs="Times New Roman"/>
          <w:sz w:val="24"/>
          <w:szCs w:val="24"/>
        </w:rPr>
        <w:t>Ensinar a utilizar os softwares para que futuramente, em sua vida profissional, possam ser utilizados;</w:t>
      </w:r>
    </w:p>
    <w:p w:rsidR="00FC121E" w:rsidRPr="00FC121E" w:rsidRDefault="00FC121E" w:rsidP="00FC121E">
      <w:pPr>
        <w:pStyle w:val="PargrafodaLista"/>
        <w:numPr>
          <w:ilvl w:val="0"/>
          <w:numId w:val="1"/>
        </w:numPr>
        <w:tabs>
          <w:tab w:val="left" w:pos="709"/>
        </w:tabs>
        <w:spacing w:after="0" w:line="360" w:lineRule="auto"/>
        <w:ind w:left="0" w:firstLine="426"/>
        <w:jc w:val="both"/>
        <w:rPr>
          <w:rFonts w:ascii="Times New Roman" w:hAnsi="Times New Roman" w:cs="Times New Roman"/>
          <w:sz w:val="24"/>
          <w:szCs w:val="24"/>
        </w:rPr>
      </w:pPr>
      <w:r w:rsidRPr="00146E9C">
        <w:rPr>
          <w:rFonts w:ascii="Times New Roman" w:hAnsi="Times New Roman" w:cs="Times New Roman"/>
          <w:sz w:val="24"/>
          <w:szCs w:val="24"/>
        </w:rPr>
        <w:t>Acompanhar a prática de exercícios em sala em aula, reduzindo as dificuldades e colaborando na fixação dos conhecimentos adquiridos.</w:t>
      </w:r>
    </w:p>
    <w:p w:rsidR="004730E7" w:rsidRDefault="004730E7" w:rsidP="004730E7">
      <w:pPr>
        <w:spacing w:after="0" w:line="360" w:lineRule="auto"/>
        <w:jc w:val="both"/>
        <w:rPr>
          <w:rFonts w:ascii="Times New Roman" w:hAnsi="Times New Roman" w:cs="Times New Roman"/>
          <w:sz w:val="24"/>
          <w:szCs w:val="24"/>
        </w:rPr>
      </w:pPr>
    </w:p>
    <w:p w:rsidR="00146E9C" w:rsidRDefault="00146E9C" w:rsidP="004730E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METODOLOGIA</w:t>
      </w:r>
    </w:p>
    <w:p w:rsidR="00146E9C" w:rsidRDefault="00146E9C" w:rsidP="004730E7">
      <w:pPr>
        <w:spacing w:after="0" w:line="360" w:lineRule="auto"/>
        <w:jc w:val="both"/>
        <w:rPr>
          <w:rFonts w:ascii="Times New Roman" w:hAnsi="Times New Roman" w:cs="Times New Roman"/>
          <w:b/>
          <w:sz w:val="24"/>
          <w:szCs w:val="24"/>
        </w:rPr>
      </w:pPr>
    </w:p>
    <w:p w:rsidR="00146E9C" w:rsidRDefault="00146E9C" w:rsidP="00146E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São oferecidas aulas práticas e teóricas no Laboratório do CCA (LACACIA), graças a sua </w:t>
      </w:r>
      <w:r w:rsidR="00FC121E">
        <w:rPr>
          <w:rFonts w:ascii="Times New Roman" w:hAnsi="Times New Roman" w:cs="Times New Roman"/>
          <w:sz w:val="24"/>
          <w:szCs w:val="24"/>
        </w:rPr>
        <w:t>infraestrutura</w:t>
      </w:r>
      <w:r w:rsidR="00BB0205">
        <w:rPr>
          <w:rFonts w:ascii="Times New Roman" w:hAnsi="Times New Roman" w:cs="Times New Roman"/>
          <w:sz w:val="24"/>
          <w:szCs w:val="24"/>
        </w:rPr>
        <w:t>, contendo</w:t>
      </w:r>
      <w:r>
        <w:rPr>
          <w:rFonts w:ascii="Times New Roman" w:hAnsi="Times New Roman" w:cs="Times New Roman"/>
          <w:sz w:val="24"/>
          <w:szCs w:val="24"/>
        </w:rPr>
        <w:t xml:space="preserve"> 30 computadores com os </w:t>
      </w:r>
      <w:r w:rsidR="00483D96" w:rsidRPr="002979A5">
        <w:rPr>
          <w:rFonts w:ascii="Times New Roman" w:hAnsi="Times New Roman" w:cs="Times New Roman"/>
          <w:sz w:val="24"/>
          <w:szCs w:val="24"/>
        </w:rPr>
        <w:t>softwares</w:t>
      </w:r>
      <w:r w:rsidR="00483D96">
        <w:rPr>
          <w:rFonts w:ascii="Times New Roman" w:hAnsi="Times New Roman" w:cs="Times New Roman"/>
          <w:sz w:val="24"/>
          <w:szCs w:val="24"/>
        </w:rPr>
        <w:t xml:space="preserve"> atualizados e necessários para a </w:t>
      </w:r>
      <w:r w:rsidR="00BB0205">
        <w:rPr>
          <w:rFonts w:ascii="Times New Roman" w:hAnsi="Times New Roman" w:cs="Times New Roman"/>
          <w:sz w:val="24"/>
          <w:szCs w:val="24"/>
        </w:rPr>
        <w:t>execução dos trabalhos</w:t>
      </w:r>
      <w:r w:rsidR="00483D96">
        <w:rPr>
          <w:rFonts w:ascii="Times New Roman" w:hAnsi="Times New Roman" w:cs="Times New Roman"/>
          <w:sz w:val="24"/>
          <w:szCs w:val="24"/>
        </w:rPr>
        <w:t xml:space="preserve"> da disciplina. São fornecidos materiais didáticos os quais são utilizados durante as aulas e isto facilita o aprendizado. A disciplina é oferecida para todos os cursos</w:t>
      </w:r>
      <w:r w:rsidR="00BB0205">
        <w:rPr>
          <w:rFonts w:ascii="Times New Roman" w:hAnsi="Times New Roman" w:cs="Times New Roman"/>
          <w:sz w:val="24"/>
          <w:szCs w:val="24"/>
        </w:rPr>
        <w:t xml:space="preserve"> de graduação</w:t>
      </w:r>
      <w:r w:rsidR="00483D96">
        <w:rPr>
          <w:rFonts w:ascii="Times New Roman" w:hAnsi="Times New Roman" w:cs="Times New Roman"/>
          <w:sz w:val="24"/>
          <w:szCs w:val="24"/>
        </w:rPr>
        <w:t xml:space="preserve"> do campus, </w:t>
      </w:r>
      <w:r w:rsidR="00D43FBE">
        <w:rPr>
          <w:rFonts w:ascii="Times New Roman" w:hAnsi="Times New Roman" w:cs="Times New Roman"/>
          <w:sz w:val="24"/>
          <w:szCs w:val="24"/>
        </w:rPr>
        <w:t>Medicina Veterinária, Agronomia, Zootecnia e Biologia</w:t>
      </w:r>
      <w:r w:rsidR="00483D96">
        <w:rPr>
          <w:rFonts w:ascii="Times New Roman" w:hAnsi="Times New Roman" w:cs="Times New Roman"/>
          <w:sz w:val="24"/>
          <w:szCs w:val="24"/>
        </w:rPr>
        <w:t>.</w:t>
      </w:r>
    </w:p>
    <w:p w:rsidR="00483D96" w:rsidRDefault="00483D96" w:rsidP="00483D96">
      <w:pPr>
        <w:spacing w:after="0" w:line="360" w:lineRule="auto"/>
        <w:ind w:firstLine="708"/>
        <w:jc w:val="both"/>
        <w:rPr>
          <w:rFonts w:ascii="Times New Roman" w:hAnsi="Times New Roman" w:cs="Times New Roman"/>
          <w:sz w:val="24"/>
          <w:szCs w:val="24"/>
        </w:rPr>
      </w:pPr>
      <w:r w:rsidRPr="002979A5">
        <w:rPr>
          <w:rFonts w:ascii="Times New Roman" w:hAnsi="Times New Roman" w:cs="Times New Roman"/>
          <w:sz w:val="24"/>
          <w:szCs w:val="24"/>
        </w:rPr>
        <w:t>Os professores têm o acompanhamento, em sala de aula, dos monitores, com o intuito de tirar dúvidas dos alunos sobre o que foi visto momentos antes, aumentando assim a interação aluno-monitor-professor, melhorando o aprendizado dos alunos em horários estabelecidos para cada monitor.</w:t>
      </w:r>
    </w:p>
    <w:p w:rsidR="007251C6" w:rsidRPr="002979A5" w:rsidRDefault="007251C6" w:rsidP="00483D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monitoria é oferecida para</w:t>
      </w:r>
      <w:r w:rsidR="00BB0205">
        <w:rPr>
          <w:rFonts w:ascii="Times New Roman" w:hAnsi="Times New Roman" w:cs="Times New Roman"/>
          <w:sz w:val="24"/>
          <w:szCs w:val="24"/>
        </w:rPr>
        <w:t>,</w:t>
      </w:r>
      <w:r>
        <w:rPr>
          <w:rFonts w:ascii="Times New Roman" w:hAnsi="Times New Roman" w:cs="Times New Roman"/>
          <w:sz w:val="24"/>
          <w:szCs w:val="24"/>
        </w:rPr>
        <w:t xml:space="preserve"> aproximadamente</w:t>
      </w:r>
      <w:r w:rsidR="00BB0205">
        <w:rPr>
          <w:rFonts w:ascii="Times New Roman" w:hAnsi="Times New Roman" w:cs="Times New Roman"/>
          <w:sz w:val="24"/>
          <w:szCs w:val="24"/>
        </w:rPr>
        <w:t>,</w:t>
      </w:r>
      <w:r>
        <w:rPr>
          <w:rFonts w:ascii="Times New Roman" w:hAnsi="Times New Roman" w:cs="Times New Roman"/>
          <w:sz w:val="24"/>
          <w:szCs w:val="24"/>
        </w:rPr>
        <w:t xml:space="preserve"> 350 alunos cumprindo uma carga horária de 12 horas semanais, as quais são utilizadas para aulas práticas, a grande maioria, e teóricas. Tanto as alas práticas quanto as teóricas disponibilizam dos computadores, de quadro e de data show, sempre com o objetivo de auxiliar na resolução dos exercícios de sala de aula.</w:t>
      </w:r>
    </w:p>
    <w:p w:rsidR="00146E9C" w:rsidRDefault="00146E9C" w:rsidP="004730E7">
      <w:pPr>
        <w:spacing w:after="0" w:line="360" w:lineRule="auto"/>
        <w:jc w:val="both"/>
        <w:rPr>
          <w:rFonts w:ascii="Times New Roman" w:hAnsi="Times New Roman" w:cs="Times New Roman"/>
          <w:b/>
          <w:sz w:val="24"/>
          <w:szCs w:val="24"/>
        </w:rPr>
      </w:pPr>
    </w:p>
    <w:p w:rsidR="00146E9C" w:rsidRDefault="00483D96" w:rsidP="004730E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RESULTADOS</w:t>
      </w:r>
    </w:p>
    <w:p w:rsidR="007251C6" w:rsidRDefault="007251C6" w:rsidP="004730E7">
      <w:pPr>
        <w:spacing w:after="0" w:line="360" w:lineRule="auto"/>
        <w:jc w:val="both"/>
        <w:rPr>
          <w:rFonts w:ascii="Times New Roman" w:hAnsi="Times New Roman" w:cs="Times New Roman"/>
          <w:b/>
          <w:sz w:val="24"/>
          <w:szCs w:val="24"/>
        </w:rPr>
      </w:pPr>
    </w:p>
    <w:p w:rsidR="007251C6" w:rsidRDefault="007251C6" w:rsidP="004730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Durante o acompanhamento das aulas e nas monitorias, foi observado que alguns alunos apresentaram certa dificuldade em acompanhar a disciplina</w:t>
      </w:r>
      <w:r w:rsidR="00BB0205">
        <w:rPr>
          <w:rFonts w:ascii="Times New Roman" w:hAnsi="Times New Roman" w:cs="Times New Roman"/>
          <w:sz w:val="24"/>
          <w:szCs w:val="24"/>
        </w:rPr>
        <w:t>, pois não estavam muito acostumados com os recursos do computador</w:t>
      </w:r>
      <w:r>
        <w:rPr>
          <w:rFonts w:ascii="Times New Roman" w:hAnsi="Times New Roman" w:cs="Times New Roman"/>
          <w:sz w:val="24"/>
          <w:szCs w:val="24"/>
        </w:rPr>
        <w:t xml:space="preserve">. Estes alunos receberam uma atenção a mais para evitar uma </w:t>
      </w:r>
      <w:r w:rsidR="00D43FBE">
        <w:rPr>
          <w:rFonts w:ascii="Times New Roman" w:hAnsi="Times New Roman" w:cs="Times New Roman"/>
          <w:sz w:val="24"/>
          <w:szCs w:val="24"/>
        </w:rPr>
        <w:t>desistência</w:t>
      </w:r>
      <w:r>
        <w:rPr>
          <w:rFonts w:ascii="Times New Roman" w:hAnsi="Times New Roman" w:cs="Times New Roman"/>
          <w:sz w:val="24"/>
          <w:szCs w:val="24"/>
        </w:rPr>
        <w:t xml:space="preserve"> ou a reprovação.</w:t>
      </w:r>
    </w:p>
    <w:p w:rsidR="007251C6" w:rsidRPr="007251C6" w:rsidRDefault="007251C6" w:rsidP="004730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Os resultados obtidos para os cursos já citados foram satisfatórios, pois em todos os casos foram obtidos </w:t>
      </w:r>
      <w:r w:rsidR="00516764">
        <w:rPr>
          <w:rFonts w:ascii="Times New Roman" w:hAnsi="Times New Roman" w:cs="Times New Roman"/>
          <w:sz w:val="24"/>
          <w:szCs w:val="24"/>
        </w:rPr>
        <w:t xml:space="preserve">índices superiores a </w:t>
      </w:r>
      <w:r>
        <w:rPr>
          <w:rFonts w:ascii="Times New Roman" w:hAnsi="Times New Roman" w:cs="Times New Roman"/>
          <w:sz w:val="24"/>
          <w:szCs w:val="24"/>
        </w:rPr>
        <w:t xml:space="preserve">50% </w:t>
      </w:r>
      <w:r w:rsidR="00BD6EE1">
        <w:rPr>
          <w:rFonts w:ascii="Times New Roman" w:hAnsi="Times New Roman" w:cs="Times New Roman"/>
          <w:sz w:val="24"/>
          <w:szCs w:val="24"/>
        </w:rPr>
        <w:t>de</w:t>
      </w:r>
      <w:r w:rsidR="00516764">
        <w:rPr>
          <w:rFonts w:ascii="Times New Roman" w:hAnsi="Times New Roman" w:cs="Times New Roman"/>
          <w:sz w:val="24"/>
          <w:szCs w:val="24"/>
        </w:rPr>
        <w:t xml:space="preserve"> aprovação</w:t>
      </w:r>
      <w:r>
        <w:rPr>
          <w:rFonts w:ascii="Times New Roman" w:hAnsi="Times New Roman" w:cs="Times New Roman"/>
          <w:sz w:val="24"/>
          <w:szCs w:val="24"/>
        </w:rPr>
        <w:t xml:space="preserve">. </w:t>
      </w:r>
    </w:p>
    <w:p w:rsidR="007251C6" w:rsidRDefault="007251C6" w:rsidP="00483D96">
      <w:pPr>
        <w:spacing w:after="0" w:line="360" w:lineRule="auto"/>
        <w:jc w:val="center"/>
        <w:rPr>
          <w:rFonts w:ascii="Times New Roman" w:hAnsi="Times New Roman" w:cs="Times New Roman"/>
          <w:b/>
          <w:sz w:val="24"/>
          <w:szCs w:val="24"/>
        </w:rPr>
      </w:pPr>
    </w:p>
    <w:p w:rsidR="00483D96" w:rsidRDefault="00483D96" w:rsidP="00483D96">
      <w:pPr>
        <w:spacing w:after="0" w:line="360" w:lineRule="auto"/>
        <w:jc w:val="center"/>
        <w:rPr>
          <w:rFonts w:ascii="Times New Roman" w:hAnsi="Times New Roman" w:cs="Times New Roman"/>
          <w:b/>
          <w:sz w:val="24"/>
          <w:szCs w:val="24"/>
        </w:rPr>
      </w:pPr>
      <w:r>
        <w:rPr>
          <w:noProof/>
          <w:lang w:eastAsia="pt-BR"/>
        </w:rPr>
        <w:lastRenderedPageBreak/>
        <w:drawing>
          <wp:inline distT="0" distB="0" distL="0" distR="0">
            <wp:extent cx="4191989" cy="2101932"/>
            <wp:effectExtent l="0" t="0" r="18415" b="1270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251C6" w:rsidRDefault="007251C6" w:rsidP="007251C6">
      <w:pPr>
        <w:spacing w:after="0" w:line="360" w:lineRule="auto"/>
        <w:jc w:val="both"/>
        <w:rPr>
          <w:rFonts w:ascii="Times New Roman" w:hAnsi="Times New Roman" w:cs="Times New Roman"/>
          <w:sz w:val="24"/>
          <w:szCs w:val="24"/>
        </w:rPr>
      </w:pPr>
      <w:r w:rsidRPr="007251C6">
        <w:rPr>
          <w:rFonts w:ascii="Times New Roman" w:hAnsi="Times New Roman" w:cs="Times New Roman"/>
          <w:sz w:val="24"/>
          <w:szCs w:val="24"/>
        </w:rPr>
        <w:tab/>
        <w:t xml:space="preserve">Segundo </w:t>
      </w:r>
      <w:r>
        <w:rPr>
          <w:rFonts w:ascii="Times New Roman" w:hAnsi="Times New Roman" w:cs="Times New Roman"/>
          <w:sz w:val="24"/>
          <w:szCs w:val="24"/>
        </w:rPr>
        <w:t>o gráfico</w:t>
      </w:r>
      <w:r w:rsidR="00D43FBE">
        <w:rPr>
          <w:rFonts w:ascii="Times New Roman" w:hAnsi="Times New Roman" w:cs="Times New Roman"/>
          <w:sz w:val="24"/>
          <w:szCs w:val="24"/>
        </w:rPr>
        <w:t xml:space="preserve"> acima,</w:t>
      </w:r>
      <w:r>
        <w:rPr>
          <w:rFonts w:ascii="Times New Roman" w:hAnsi="Times New Roman" w:cs="Times New Roman"/>
          <w:sz w:val="24"/>
          <w:szCs w:val="24"/>
        </w:rPr>
        <w:t xml:space="preserve"> para o curso de Zootecnia, a aprovação foi </w:t>
      </w:r>
      <w:r w:rsidR="00516764">
        <w:rPr>
          <w:rFonts w:ascii="Times New Roman" w:hAnsi="Times New Roman" w:cs="Times New Roman"/>
          <w:sz w:val="24"/>
          <w:szCs w:val="24"/>
        </w:rPr>
        <w:t>excelente</w:t>
      </w:r>
      <w:r>
        <w:rPr>
          <w:rFonts w:ascii="Times New Roman" w:hAnsi="Times New Roman" w:cs="Times New Roman"/>
          <w:sz w:val="24"/>
          <w:szCs w:val="24"/>
        </w:rPr>
        <w:t>, já que a quantidade de alunos aprovados foi maior que a soma dos reprovados e trancamento/</w:t>
      </w:r>
      <w:r w:rsidR="00D43FBE">
        <w:rPr>
          <w:rFonts w:ascii="Times New Roman" w:hAnsi="Times New Roman" w:cs="Times New Roman"/>
          <w:sz w:val="24"/>
          <w:szCs w:val="24"/>
        </w:rPr>
        <w:t>desistência, com o excelente índice de 80% de aprovação</w:t>
      </w:r>
      <w:r>
        <w:rPr>
          <w:rFonts w:ascii="Times New Roman" w:hAnsi="Times New Roman" w:cs="Times New Roman"/>
          <w:sz w:val="24"/>
          <w:szCs w:val="24"/>
        </w:rPr>
        <w:t>.</w:t>
      </w:r>
    </w:p>
    <w:p w:rsidR="002D59E1" w:rsidRPr="007251C6" w:rsidRDefault="002D59E1" w:rsidP="007251C6">
      <w:pPr>
        <w:spacing w:after="0" w:line="360" w:lineRule="auto"/>
        <w:jc w:val="both"/>
        <w:rPr>
          <w:rFonts w:ascii="Times New Roman" w:hAnsi="Times New Roman" w:cs="Times New Roman"/>
          <w:sz w:val="24"/>
          <w:szCs w:val="24"/>
        </w:rPr>
      </w:pPr>
    </w:p>
    <w:p w:rsidR="00483D96" w:rsidRDefault="00483D96" w:rsidP="00483D96">
      <w:pPr>
        <w:spacing w:after="0" w:line="360" w:lineRule="auto"/>
        <w:jc w:val="center"/>
        <w:rPr>
          <w:rFonts w:ascii="Times New Roman" w:hAnsi="Times New Roman" w:cs="Times New Roman"/>
          <w:b/>
          <w:sz w:val="24"/>
          <w:szCs w:val="24"/>
        </w:rPr>
      </w:pPr>
      <w:r>
        <w:rPr>
          <w:noProof/>
          <w:lang w:eastAsia="pt-BR"/>
        </w:rPr>
        <w:drawing>
          <wp:inline distT="0" distB="0" distL="0" distR="0">
            <wp:extent cx="4191989" cy="2078182"/>
            <wp:effectExtent l="0" t="0" r="18415" b="1778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D59E1" w:rsidRDefault="002D59E1" w:rsidP="00483D96">
      <w:pPr>
        <w:spacing w:after="0" w:line="360" w:lineRule="auto"/>
        <w:jc w:val="center"/>
        <w:rPr>
          <w:rFonts w:ascii="Times New Roman" w:hAnsi="Times New Roman" w:cs="Times New Roman"/>
          <w:b/>
          <w:sz w:val="24"/>
          <w:szCs w:val="24"/>
        </w:rPr>
      </w:pPr>
    </w:p>
    <w:p w:rsidR="00623FBD" w:rsidRDefault="00623FBD" w:rsidP="00623F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turma de Agronomia apresentou resultados </w:t>
      </w:r>
      <w:r w:rsidR="00BB0205">
        <w:rPr>
          <w:rFonts w:ascii="Times New Roman" w:hAnsi="Times New Roman" w:cs="Times New Roman"/>
          <w:sz w:val="24"/>
          <w:szCs w:val="24"/>
        </w:rPr>
        <w:t>muito bons</w:t>
      </w:r>
      <w:r w:rsidR="00516764">
        <w:rPr>
          <w:rFonts w:ascii="Times New Roman" w:hAnsi="Times New Roman" w:cs="Times New Roman"/>
          <w:sz w:val="24"/>
          <w:szCs w:val="24"/>
        </w:rPr>
        <w:t xml:space="preserve">, </w:t>
      </w:r>
      <w:r w:rsidR="001140B8">
        <w:rPr>
          <w:rFonts w:ascii="Times New Roman" w:hAnsi="Times New Roman" w:cs="Times New Roman"/>
          <w:sz w:val="24"/>
          <w:szCs w:val="24"/>
        </w:rPr>
        <w:t>uma vez que a aprovação foi superior a 60% e os trancamentos observados devido a alunos que fizeram aproveitamento de disciplina</w:t>
      </w:r>
      <w:r w:rsidR="002D59E1">
        <w:rPr>
          <w:rFonts w:ascii="Times New Roman" w:hAnsi="Times New Roman" w:cs="Times New Roman"/>
          <w:sz w:val="24"/>
          <w:szCs w:val="24"/>
        </w:rPr>
        <w:t>.</w:t>
      </w:r>
    </w:p>
    <w:p w:rsidR="002D59E1" w:rsidRPr="00623FBD" w:rsidRDefault="002D59E1" w:rsidP="00623FBD">
      <w:pPr>
        <w:spacing w:after="0" w:line="360" w:lineRule="auto"/>
        <w:ind w:firstLine="708"/>
        <w:jc w:val="both"/>
        <w:rPr>
          <w:rFonts w:ascii="Times New Roman" w:hAnsi="Times New Roman" w:cs="Times New Roman"/>
          <w:sz w:val="24"/>
          <w:szCs w:val="24"/>
        </w:rPr>
      </w:pPr>
    </w:p>
    <w:p w:rsidR="00483D96" w:rsidRDefault="00483D96" w:rsidP="00483D96">
      <w:pPr>
        <w:spacing w:after="0" w:line="360" w:lineRule="auto"/>
        <w:jc w:val="center"/>
        <w:rPr>
          <w:rFonts w:ascii="Times New Roman" w:hAnsi="Times New Roman" w:cs="Times New Roman"/>
          <w:b/>
          <w:sz w:val="24"/>
          <w:szCs w:val="24"/>
        </w:rPr>
      </w:pPr>
      <w:r>
        <w:rPr>
          <w:noProof/>
          <w:lang w:eastAsia="pt-BR"/>
        </w:rPr>
        <w:drawing>
          <wp:inline distT="0" distB="0" distL="0" distR="0">
            <wp:extent cx="4572000" cy="2101932"/>
            <wp:effectExtent l="0" t="0" r="19050" b="1270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D59E1" w:rsidRDefault="002D59E1" w:rsidP="00483D96">
      <w:pPr>
        <w:spacing w:after="0" w:line="360" w:lineRule="auto"/>
        <w:jc w:val="center"/>
        <w:rPr>
          <w:rFonts w:ascii="Times New Roman" w:hAnsi="Times New Roman" w:cs="Times New Roman"/>
          <w:b/>
          <w:sz w:val="24"/>
          <w:szCs w:val="24"/>
        </w:rPr>
      </w:pPr>
    </w:p>
    <w:p w:rsidR="002D59E1" w:rsidRDefault="002D59E1" w:rsidP="002D59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turma de Medicina Veterinária foi a que apresentou </w:t>
      </w:r>
      <w:r w:rsidR="00D43FBE">
        <w:rPr>
          <w:rFonts w:ascii="Times New Roman" w:hAnsi="Times New Roman" w:cs="Times New Roman"/>
          <w:sz w:val="24"/>
          <w:szCs w:val="24"/>
        </w:rPr>
        <w:t>um menor índice de</w:t>
      </w:r>
      <w:r>
        <w:rPr>
          <w:rFonts w:ascii="Times New Roman" w:hAnsi="Times New Roman" w:cs="Times New Roman"/>
          <w:sz w:val="24"/>
          <w:szCs w:val="24"/>
        </w:rPr>
        <w:t xml:space="preserve"> reprovação, devido a maior </w:t>
      </w:r>
      <w:r w:rsidR="00D43FBE">
        <w:rPr>
          <w:rFonts w:ascii="Times New Roman" w:hAnsi="Times New Roman" w:cs="Times New Roman"/>
          <w:sz w:val="24"/>
          <w:szCs w:val="24"/>
        </w:rPr>
        <w:t>frequência</w:t>
      </w:r>
      <w:r>
        <w:rPr>
          <w:rFonts w:ascii="Times New Roman" w:hAnsi="Times New Roman" w:cs="Times New Roman"/>
          <w:sz w:val="24"/>
          <w:szCs w:val="24"/>
        </w:rPr>
        <w:t xml:space="preserve"> nas </w:t>
      </w:r>
      <w:r w:rsidR="00D43FBE">
        <w:rPr>
          <w:rFonts w:ascii="Times New Roman" w:hAnsi="Times New Roman" w:cs="Times New Roman"/>
          <w:sz w:val="24"/>
          <w:szCs w:val="24"/>
        </w:rPr>
        <w:t xml:space="preserve">aulas de </w:t>
      </w:r>
      <w:r>
        <w:rPr>
          <w:rFonts w:ascii="Times New Roman" w:hAnsi="Times New Roman" w:cs="Times New Roman"/>
          <w:sz w:val="24"/>
          <w:szCs w:val="24"/>
        </w:rPr>
        <w:t>monitorias. Porém</w:t>
      </w:r>
      <w:r w:rsidR="00D43FBE">
        <w:rPr>
          <w:rFonts w:ascii="Times New Roman" w:hAnsi="Times New Roman" w:cs="Times New Roman"/>
          <w:sz w:val="24"/>
          <w:szCs w:val="24"/>
        </w:rPr>
        <w:t>,</w:t>
      </w:r>
      <w:r>
        <w:rPr>
          <w:rFonts w:ascii="Times New Roman" w:hAnsi="Times New Roman" w:cs="Times New Roman"/>
          <w:sz w:val="24"/>
          <w:szCs w:val="24"/>
        </w:rPr>
        <w:t xml:space="preserve"> foi a turma que apresentou </w:t>
      </w:r>
      <w:r w:rsidR="00D43FBE">
        <w:rPr>
          <w:rFonts w:ascii="Times New Roman" w:hAnsi="Times New Roman" w:cs="Times New Roman"/>
          <w:sz w:val="24"/>
          <w:szCs w:val="24"/>
        </w:rPr>
        <w:t xml:space="preserve">maior índice de </w:t>
      </w:r>
      <w:r w:rsidR="001140B8">
        <w:rPr>
          <w:rFonts w:ascii="Times New Roman" w:hAnsi="Times New Roman" w:cs="Times New Roman"/>
          <w:sz w:val="24"/>
          <w:szCs w:val="24"/>
        </w:rPr>
        <w:t>trancamento</w:t>
      </w:r>
      <w:r>
        <w:rPr>
          <w:rFonts w:ascii="Times New Roman" w:hAnsi="Times New Roman" w:cs="Times New Roman"/>
          <w:sz w:val="24"/>
          <w:szCs w:val="24"/>
        </w:rPr>
        <w:t>/desistentes devido a certas dificuldades na disciplina ou até mesmo em</w:t>
      </w:r>
      <w:r w:rsidR="00D43FBE">
        <w:rPr>
          <w:rFonts w:ascii="Times New Roman" w:hAnsi="Times New Roman" w:cs="Times New Roman"/>
          <w:sz w:val="24"/>
          <w:szCs w:val="24"/>
        </w:rPr>
        <w:t xml:space="preserve"> </w:t>
      </w:r>
      <w:r>
        <w:rPr>
          <w:rFonts w:ascii="Times New Roman" w:hAnsi="Times New Roman" w:cs="Times New Roman"/>
          <w:sz w:val="24"/>
          <w:szCs w:val="24"/>
        </w:rPr>
        <w:t xml:space="preserve">manusear o computador. </w:t>
      </w:r>
      <w:r w:rsidR="00D43FBE">
        <w:rPr>
          <w:rFonts w:ascii="Times New Roman" w:hAnsi="Times New Roman" w:cs="Times New Roman"/>
          <w:sz w:val="24"/>
          <w:szCs w:val="24"/>
        </w:rPr>
        <w:t>A</w:t>
      </w:r>
      <w:r>
        <w:rPr>
          <w:rFonts w:ascii="Times New Roman" w:hAnsi="Times New Roman" w:cs="Times New Roman"/>
          <w:sz w:val="24"/>
          <w:szCs w:val="24"/>
        </w:rPr>
        <w:t>lguns desses alunos foram acompanhados com uma</w:t>
      </w:r>
      <w:r w:rsidR="001140B8">
        <w:rPr>
          <w:rFonts w:ascii="Times New Roman" w:hAnsi="Times New Roman" w:cs="Times New Roman"/>
          <w:sz w:val="24"/>
          <w:szCs w:val="24"/>
        </w:rPr>
        <w:t xml:space="preserve"> maior atenção, porém os outros</w:t>
      </w:r>
      <w:r>
        <w:rPr>
          <w:rFonts w:ascii="Times New Roman" w:hAnsi="Times New Roman" w:cs="Times New Roman"/>
          <w:sz w:val="24"/>
          <w:szCs w:val="24"/>
        </w:rPr>
        <w:t xml:space="preserve"> desistiram após a primeira prova.</w:t>
      </w:r>
    </w:p>
    <w:p w:rsidR="002D59E1" w:rsidRPr="002D59E1" w:rsidRDefault="002D59E1" w:rsidP="002D59E1">
      <w:pPr>
        <w:spacing w:after="0" w:line="360" w:lineRule="auto"/>
        <w:jc w:val="both"/>
        <w:rPr>
          <w:rFonts w:ascii="Times New Roman" w:hAnsi="Times New Roman" w:cs="Times New Roman"/>
          <w:sz w:val="24"/>
          <w:szCs w:val="24"/>
        </w:rPr>
      </w:pPr>
    </w:p>
    <w:p w:rsidR="00483D96" w:rsidRDefault="00483D96" w:rsidP="004730E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CONCLUSÃO</w:t>
      </w:r>
    </w:p>
    <w:p w:rsidR="000E32E0" w:rsidRDefault="000E32E0" w:rsidP="000E32E0">
      <w:pPr>
        <w:pStyle w:val="NormalWeb"/>
        <w:spacing w:before="0" w:beforeAutospacing="0" w:after="0" w:afterAutospacing="0" w:line="360" w:lineRule="auto"/>
        <w:ind w:firstLine="708"/>
      </w:pPr>
      <w:r>
        <w:t xml:space="preserve">A importância da Monitoria nas disciplinas do ensino superior extrapola o caráter de obtenção de um título. Sua importância vai mais além, seja no aspecto pessoal de ganho intelectual do Monitor, seja na contribuição dada aos alunos monitorados e, principalmente, na relação de troca de conhecimentos, durante o programa, entre professor orientador e aluno monitor. </w:t>
      </w:r>
    </w:p>
    <w:p w:rsidR="00BD6EE1" w:rsidRDefault="00BD6EE1" w:rsidP="000E32E0">
      <w:pPr>
        <w:spacing w:after="0" w:line="360" w:lineRule="auto"/>
        <w:ind w:firstLine="708"/>
        <w:jc w:val="both"/>
        <w:rPr>
          <w:rFonts w:ascii="Times New Roman" w:hAnsi="Times New Roman"/>
          <w:sz w:val="24"/>
          <w:szCs w:val="24"/>
        </w:rPr>
      </w:pPr>
      <w:r>
        <w:rPr>
          <w:rFonts w:ascii="Times New Roman" w:hAnsi="Times New Roman"/>
          <w:sz w:val="24"/>
          <w:szCs w:val="24"/>
        </w:rPr>
        <w:t xml:space="preserve">Com o aprendizado em sala de aula e prática nas monitorias, os alunos </w:t>
      </w:r>
      <w:r w:rsidR="00D43FBE">
        <w:rPr>
          <w:rFonts w:ascii="Times New Roman" w:hAnsi="Times New Roman"/>
          <w:sz w:val="24"/>
          <w:szCs w:val="24"/>
        </w:rPr>
        <w:t xml:space="preserve">concluíram </w:t>
      </w:r>
      <w:r>
        <w:rPr>
          <w:rFonts w:ascii="Times New Roman" w:hAnsi="Times New Roman"/>
          <w:sz w:val="24"/>
          <w:szCs w:val="24"/>
        </w:rPr>
        <w:t>a disciplina aprendendo a fazer apresentações em slide e confeccionar gráficos, isto para ser utilizado em seminários ou para formulação de resultados em trabalhos realizados.</w:t>
      </w:r>
    </w:p>
    <w:p w:rsidR="002D59E1" w:rsidRPr="00F11DD3" w:rsidRDefault="00BD6EE1" w:rsidP="00BD6EE1">
      <w:pPr>
        <w:spacing w:after="0" w:line="360" w:lineRule="auto"/>
        <w:ind w:firstLine="708"/>
        <w:jc w:val="both"/>
        <w:rPr>
          <w:rFonts w:ascii="Times New Roman" w:hAnsi="Times New Roman"/>
          <w:sz w:val="24"/>
          <w:szCs w:val="24"/>
        </w:rPr>
      </w:pPr>
      <w:r>
        <w:rPr>
          <w:rFonts w:ascii="Times New Roman" w:hAnsi="Times New Roman"/>
          <w:sz w:val="24"/>
          <w:szCs w:val="24"/>
        </w:rPr>
        <w:t>Com o término do trabalho, observou que os resultados obtidos durante o semestre da realização da monitoria, foram satisfatórios, já que em todos os cursos o resultado de aprovação foi de 50% mais 1 de aprovação.</w:t>
      </w:r>
      <w:r w:rsidR="002D59E1" w:rsidRPr="00F11DD3">
        <w:rPr>
          <w:rFonts w:ascii="Times New Roman" w:hAnsi="Times New Roman"/>
          <w:sz w:val="24"/>
          <w:szCs w:val="24"/>
        </w:rPr>
        <w:t xml:space="preserve"> Assim, os objetivos propostos foram realizados com êxito.</w:t>
      </w:r>
    </w:p>
    <w:p w:rsidR="00483D96" w:rsidRDefault="00483D96" w:rsidP="004730E7">
      <w:pPr>
        <w:spacing w:after="0" w:line="360" w:lineRule="auto"/>
        <w:jc w:val="both"/>
        <w:rPr>
          <w:rFonts w:ascii="Times New Roman" w:hAnsi="Times New Roman" w:cs="Times New Roman"/>
          <w:b/>
          <w:sz w:val="24"/>
          <w:szCs w:val="24"/>
        </w:rPr>
      </w:pPr>
    </w:p>
    <w:p w:rsidR="004730E7" w:rsidRPr="00511DFB" w:rsidRDefault="004730E7" w:rsidP="004730E7">
      <w:pPr>
        <w:spacing w:after="0" w:line="360" w:lineRule="auto"/>
        <w:jc w:val="both"/>
        <w:rPr>
          <w:rFonts w:ascii="Times New Roman" w:hAnsi="Times New Roman" w:cs="Times New Roman"/>
          <w:b/>
          <w:sz w:val="24"/>
          <w:szCs w:val="24"/>
        </w:rPr>
      </w:pPr>
      <w:r w:rsidRPr="00511DFB">
        <w:rPr>
          <w:rFonts w:ascii="Times New Roman" w:hAnsi="Times New Roman" w:cs="Times New Roman"/>
          <w:b/>
          <w:sz w:val="24"/>
          <w:szCs w:val="24"/>
        </w:rPr>
        <w:t>REFERENCIA</w:t>
      </w:r>
    </w:p>
    <w:p w:rsidR="004730E7" w:rsidRPr="00511DFB" w:rsidRDefault="004730E7" w:rsidP="004730E7">
      <w:pPr>
        <w:spacing w:after="0" w:line="360" w:lineRule="auto"/>
        <w:jc w:val="both"/>
        <w:rPr>
          <w:rFonts w:ascii="Times New Roman" w:hAnsi="Times New Roman" w:cs="Times New Roman"/>
          <w:b/>
          <w:sz w:val="24"/>
          <w:szCs w:val="24"/>
        </w:rPr>
      </w:pPr>
    </w:p>
    <w:p w:rsidR="004730E7" w:rsidRPr="00511DFB" w:rsidRDefault="004730E7" w:rsidP="00511DFB">
      <w:pPr>
        <w:rPr>
          <w:rFonts w:ascii="Times New Roman" w:hAnsi="Times New Roman" w:cs="Times New Roman"/>
          <w:sz w:val="24"/>
          <w:szCs w:val="24"/>
        </w:rPr>
      </w:pPr>
      <w:r w:rsidRPr="00511DFB">
        <w:rPr>
          <w:rFonts w:ascii="Times New Roman" w:hAnsi="Times New Roman" w:cs="Times New Roman"/>
          <w:sz w:val="24"/>
          <w:szCs w:val="24"/>
        </w:rPr>
        <w:t xml:space="preserve">MORAES, M. e TORRES, P.L. </w:t>
      </w:r>
      <w:r w:rsidRPr="00511DFB">
        <w:rPr>
          <w:rFonts w:ascii="Times New Roman" w:hAnsi="Times New Roman" w:cs="Times New Roman"/>
          <w:b/>
          <w:sz w:val="24"/>
          <w:szCs w:val="24"/>
        </w:rPr>
        <w:t>A monitoria online no apoio a distância: o modelo do LED</w:t>
      </w:r>
      <w:r w:rsidRPr="00511DFB">
        <w:rPr>
          <w:rFonts w:ascii="Times New Roman" w:hAnsi="Times New Roman" w:cs="Times New Roman"/>
          <w:sz w:val="24"/>
          <w:szCs w:val="24"/>
        </w:rPr>
        <w:t>. Revista digital da CVA, v.2. n.5, p. 315. Agosto de 2003.</w:t>
      </w:r>
    </w:p>
    <w:p w:rsidR="00511DFB" w:rsidRPr="00511DFB" w:rsidRDefault="00511DFB" w:rsidP="00511DFB">
      <w:pPr>
        <w:rPr>
          <w:rFonts w:ascii="Times New Roman" w:hAnsi="Times New Roman" w:cs="Times New Roman"/>
          <w:sz w:val="24"/>
          <w:szCs w:val="24"/>
        </w:rPr>
      </w:pPr>
      <w:r w:rsidRPr="00511DFB">
        <w:rPr>
          <w:rFonts w:ascii="Times New Roman" w:hAnsi="Times New Roman" w:cs="Times New Roman"/>
          <w:sz w:val="24"/>
          <w:szCs w:val="24"/>
        </w:rPr>
        <w:t xml:space="preserve">LAGOS, Celso L. </w:t>
      </w:r>
      <w:r w:rsidRPr="00511DFB">
        <w:rPr>
          <w:rFonts w:ascii="Times New Roman" w:hAnsi="Times New Roman" w:cs="Times New Roman"/>
          <w:b/>
          <w:sz w:val="24"/>
          <w:szCs w:val="24"/>
        </w:rPr>
        <w:t>Informática e administração</w:t>
      </w:r>
      <w:r w:rsidRPr="00511DFB">
        <w:rPr>
          <w:rFonts w:ascii="Times New Roman" w:hAnsi="Times New Roman" w:cs="Times New Roman"/>
          <w:sz w:val="24"/>
          <w:szCs w:val="24"/>
        </w:rPr>
        <w:t>. Disponível em: http://www.celso.lago.nom.br/Inform%C3%A1tica%20No%C3%A7%C3%B5es%20Gerais.html. Acessado em: 06 de Set. de 2013.</w:t>
      </w:r>
    </w:p>
    <w:sectPr w:rsidR="00511DFB" w:rsidRPr="00511DFB" w:rsidSect="00D666C2">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340B1"/>
    <w:multiLevelType w:val="hybridMultilevel"/>
    <w:tmpl w:val="FB3013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displayVerticalDrawingGridEvery w:val="2"/>
  <w:characterSpacingControl w:val="doNotCompress"/>
  <w:compat/>
  <w:rsids>
    <w:rsidRoot w:val="004730E7"/>
    <w:rsid w:val="000E32E0"/>
    <w:rsid w:val="001140B8"/>
    <w:rsid w:val="00146E9C"/>
    <w:rsid w:val="002707EF"/>
    <w:rsid w:val="002D59E1"/>
    <w:rsid w:val="00340C19"/>
    <w:rsid w:val="003814EB"/>
    <w:rsid w:val="003B6E0A"/>
    <w:rsid w:val="004730E7"/>
    <w:rsid w:val="00483D96"/>
    <w:rsid w:val="004E62B1"/>
    <w:rsid w:val="00511DFB"/>
    <w:rsid w:val="00516764"/>
    <w:rsid w:val="005E4DFF"/>
    <w:rsid w:val="00623FBD"/>
    <w:rsid w:val="0071450C"/>
    <w:rsid w:val="007251C6"/>
    <w:rsid w:val="008A728C"/>
    <w:rsid w:val="008D7C55"/>
    <w:rsid w:val="00AF0C01"/>
    <w:rsid w:val="00BB0205"/>
    <w:rsid w:val="00BB4487"/>
    <w:rsid w:val="00BD6EE1"/>
    <w:rsid w:val="00CB2A4A"/>
    <w:rsid w:val="00D43FBE"/>
    <w:rsid w:val="00D666C2"/>
    <w:rsid w:val="00F10769"/>
    <w:rsid w:val="00F305A9"/>
    <w:rsid w:val="00FC121E"/>
    <w:rsid w:val="00FE24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C0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11DFB"/>
    <w:rPr>
      <w:color w:val="0000FF"/>
      <w:u w:val="single"/>
    </w:rPr>
  </w:style>
  <w:style w:type="paragraph" w:styleId="PargrafodaLista">
    <w:name w:val="List Paragraph"/>
    <w:basedOn w:val="Normal"/>
    <w:uiPriority w:val="34"/>
    <w:qFormat/>
    <w:rsid w:val="00146E9C"/>
    <w:pPr>
      <w:ind w:left="720"/>
      <w:contextualSpacing/>
    </w:pPr>
  </w:style>
  <w:style w:type="paragraph" w:styleId="Textodebalo">
    <w:name w:val="Balloon Text"/>
    <w:basedOn w:val="Normal"/>
    <w:link w:val="TextodebaloChar"/>
    <w:uiPriority w:val="99"/>
    <w:semiHidden/>
    <w:unhideWhenUsed/>
    <w:rsid w:val="00483D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3D96"/>
    <w:rPr>
      <w:rFonts w:ascii="Tahoma" w:hAnsi="Tahoma" w:cs="Tahoma"/>
      <w:sz w:val="16"/>
      <w:szCs w:val="16"/>
    </w:rPr>
  </w:style>
  <w:style w:type="character" w:styleId="Refdecomentrio">
    <w:name w:val="annotation reference"/>
    <w:basedOn w:val="Fontepargpadro"/>
    <w:uiPriority w:val="99"/>
    <w:semiHidden/>
    <w:unhideWhenUsed/>
    <w:rsid w:val="00F10769"/>
    <w:rPr>
      <w:sz w:val="16"/>
      <w:szCs w:val="16"/>
    </w:rPr>
  </w:style>
  <w:style w:type="paragraph" w:styleId="Textodecomentrio">
    <w:name w:val="annotation text"/>
    <w:basedOn w:val="Normal"/>
    <w:link w:val="TextodecomentrioChar"/>
    <w:uiPriority w:val="99"/>
    <w:semiHidden/>
    <w:unhideWhenUsed/>
    <w:rsid w:val="00F107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10769"/>
    <w:rPr>
      <w:sz w:val="20"/>
      <w:szCs w:val="20"/>
    </w:rPr>
  </w:style>
  <w:style w:type="paragraph" w:styleId="Assuntodocomentrio">
    <w:name w:val="annotation subject"/>
    <w:basedOn w:val="Textodecomentrio"/>
    <w:next w:val="Textodecomentrio"/>
    <w:link w:val="AssuntodocomentrioChar"/>
    <w:uiPriority w:val="99"/>
    <w:semiHidden/>
    <w:unhideWhenUsed/>
    <w:rsid w:val="00F10769"/>
    <w:rPr>
      <w:b/>
      <w:bCs/>
    </w:rPr>
  </w:style>
  <w:style w:type="character" w:customStyle="1" w:styleId="AssuntodocomentrioChar">
    <w:name w:val="Assunto do comentário Char"/>
    <w:basedOn w:val="TextodecomentrioChar"/>
    <w:link w:val="Assuntodocomentrio"/>
    <w:uiPriority w:val="99"/>
    <w:semiHidden/>
    <w:rsid w:val="00F10769"/>
    <w:rPr>
      <w:b/>
      <w:bCs/>
      <w:sz w:val="20"/>
      <w:szCs w:val="20"/>
    </w:rPr>
  </w:style>
  <w:style w:type="paragraph" w:styleId="SemEspaamento">
    <w:name w:val="No Spacing"/>
    <w:uiPriority w:val="99"/>
    <w:qFormat/>
    <w:rsid w:val="00F10769"/>
    <w:pPr>
      <w:spacing w:after="0" w:line="240" w:lineRule="auto"/>
    </w:pPr>
    <w:rPr>
      <w:rFonts w:eastAsiaTheme="minorEastAsia"/>
      <w:lang w:eastAsia="pt-BR"/>
    </w:rPr>
  </w:style>
  <w:style w:type="character" w:styleId="Refdenotaderodap">
    <w:name w:val="footnote reference"/>
    <w:basedOn w:val="Fontepargpadro"/>
    <w:uiPriority w:val="99"/>
    <w:semiHidden/>
    <w:rsid w:val="005E4DFF"/>
    <w:rPr>
      <w:vertAlign w:val="superscript"/>
    </w:rPr>
  </w:style>
  <w:style w:type="paragraph" w:styleId="NormalWeb">
    <w:name w:val="Normal (Web)"/>
    <w:basedOn w:val="Normal"/>
    <w:uiPriority w:val="99"/>
    <w:semiHidden/>
    <w:unhideWhenUsed/>
    <w:rsid w:val="000E32E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8D7C55"/>
    <w:pPr>
      <w:autoSpaceDE w:val="0"/>
      <w:autoSpaceDN w:val="0"/>
      <w:adjustRightInd w:val="0"/>
      <w:spacing w:after="0" w:line="240" w:lineRule="auto"/>
    </w:pPr>
    <w:rPr>
      <w:rFonts w:ascii="Arial" w:eastAsia="Calibri" w:hAnsi="Arial" w:cs="Arial"/>
      <w:color w:val="000000"/>
      <w:sz w:val="24"/>
      <w:szCs w:val="24"/>
    </w:rPr>
  </w:style>
  <w:style w:type="paragraph" w:styleId="Corpodetexto">
    <w:name w:val="Body Text"/>
    <w:basedOn w:val="Normal"/>
    <w:link w:val="CorpodetextoChar"/>
    <w:rsid w:val="008D7C55"/>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8D7C55"/>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11DFB"/>
    <w:rPr>
      <w:color w:val="0000FF"/>
      <w:u w:val="single"/>
    </w:rPr>
  </w:style>
  <w:style w:type="paragraph" w:styleId="PargrafodaLista">
    <w:name w:val="List Paragraph"/>
    <w:basedOn w:val="Normal"/>
    <w:uiPriority w:val="34"/>
    <w:qFormat/>
    <w:rsid w:val="00146E9C"/>
    <w:pPr>
      <w:ind w:left="720"/>
      <w:contextualSpacing/>
    </w:pPr>
  </w:style>
  <w:style w:type="paragraph" w:styleId="Textodebalo">
    <w:name w:val="Balloon Text"/>
    <w:basedOn w:val="Normal"/>
    <w:link w:val="TextodebaloChar"/>
    <w:uiPriority w:val="99"/>
    <w:semiHidden/>
    <w:unhideWhenUsed/>
    <w:rsid w:val="00483D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3D96"/>
    <w:rPr>
      <w:rFonts w:ascii="Tahoma" w:hAnsi="Tahoma" w:cs="Tahoma"/>
      <w:sz w:val="16"/>
      <w:szCs w:val="16"/>
    </w:rPr>
  </w:style>
  <w:style w:type="character" w:styleId="Refdecomentrio">
    <w:name w:val="annotation reference"/>
    <w:basedOn w:val="Fontepargpadro"/>
    <w:uiPriority w:val="99"/>
    <w:semiHidden/>
    <w:unhideWhenUsed/>
    <w:rsid w:val="00F10769"/>
    <w:rPr>
      <w:sz w:val="16"/>
      <w:szCs w:val="16"/>
    </w:rPr>
  </w:style>
  <w:style w:type="paragraph" w:styleId="Textodecomentrio">
    <w:name w:val="annotation text"/>
    <w:basedOn w:val="Normal"/>
    <w:link w:val="TextodecomentrioChar"/>
    <w:uiPriority w:val="99"/>
    <w:semiHidden/>
    <w:unhideWhenUsed/>
    <w:rsid w:val="00F107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10769"/>
    <w:rPr>
      <w:sz w:val="20"/>
      <w:szCs w:val="20"/>
    </w:rPr>
  </w:style>
  <w:style w:type="paragraph" w:styleId="Assuntodocomentrio">
    <w:name w:val="annotation subject"/>
    <w:basedOn w:val="Textodecomentrio"/>
    <w:next w:val="Textodecomentrio"/>
    <w:link w:val="AssuntodocomentrioChar"/>
    <w:uiPriority w:val="99"/>
    <w:semiHidden/>
    <w:unhideWhenUsed/>
    <w:rsid w:val="00F10769"/>
    <w:rPr>
      <w:b/>
      <w:bCs/>
    </w:rPr>
  </w:style>
  <w:style w:type="character" w:customStyle="1" w:styleId="AssuntodocomentrioChar">
    <w:name w:val="Assunto do comentário Char"/>
    <w:basedOn w:val="TextodecomentrioChar"/>
    <w:link w:val="Assuntodocomentrio"/>
    <w:uiPriority w:val="99"/>
    <w:semiHidden/>
    <w:rsid w:val="00F10769"/>
    <w:rPr>
      <w:b/>
      <w:bCs/>
      <w:sz w:val="20"/>
      <w:szCs w:val="20"/>
    </w:rPr>
  </w:style>
  <w:style w:type="paragraph" w:styleId="SemEspaamento">
    <w:name w:val="No Spacing"/>
    <w:uiPriority w:val="99"/>
    <w:qFormat/>
    <w:rsid w:val="00F10769"/>
    <w:pPr>
      <w:spacing w:after="0" w:line="240" w:lineRule="auto"/>
    </w:pPr>
    <w:rPr>
      <w:rFonts w:eastAsiaTheme="minorEastAsia"/>
      <w:lang w:eastAsia="pt-BR"/>
    </w:rPr>
  </w:style>
  <w:style w:type="character" w:styleId="Refdenotaderodap">
    <w:name w:val="footnote reference"/>
    <w:basedOn w:val="Fontepargpadro"/>
    <w:uiPriority w:val="99"/>
    <w:semiHidden/>
    <w:rsid w:val="005E4DFF"/>
    <w:rPr>
      <w:vertAlign w:val="superscript"/>
    </w:rPr>
  </w:style>
  <w:style w:type="paragraph" w:styleId="NormalWeb">
    <w:name w:val="Normal (Web)"/>
    <w:basedOn w:val="Normal"/>
    <w:uiPriority w:val="99"/>
    <w:semiHidden/>
    <w:unhideWhenUsed/>
    <w:rsid w:val="000E32E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8D7C55"/>
    <w:pPr>
      <w:autoSpaceDE w:val="0"/>
      <w:autoSpaceDN w:val="0"/>
      <w:adjustRightInd w:val="0"/>
      <w:spacing w:after="0" w:line="240" w:lineRule="auto"/>
    </w:pPr>
    <w:rPr>
      <w:rFonts w:ascii="Arial" w:eastAsia="Calibri" w:hAnsi="Arial" w:cs="Arial"/>
      <w:color w:val="000000"/>
      <w:sz w:val="24"/>
      <w:szCs w:val="24"/>
    </w:rPr>
  </w:style>
  <w:style w:type="paragraph" w:styleId="Corpodetexto">
    <w:name w:val="Body Text"/>
    <w:basedOn w:val="Normal"/>
    <w:link w:val="CorpodetextoChar"/>
    <w:rsid w:val="008D7C55"/>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8D7C55"/>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Marcia\Computador_casa\cca\Disciplinas\notas\2013\Notas-2013-1-new.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arcia\Computador_casa\cca\Disciplinas\notas\2013\Notas-2013-1-new.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arcia\Computador_casa\cca\Disciplinas\notas\2013\Notas-2013-1-n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pt-BR"/>
  <c:chart>
    <c:title>
      <c:tx>
        <c:rich>
          <a:bodyPr/>
          <a:lstStyle/>
          <a:p>
            <a:pPr>
              <a:defRPr sz="1400"/>
            </a:pPr>
            <a:r>
              <a:rPr lang="en-US" sz="1400"/>
              <a:t>Informática - 2013.1 - Zootecnia</a:t>
            </a:r>
          </a:p>
        </c:rich>
      </c:tx>
    </c:title>
    <c:view3D>
      <c:rotX val="30"/>
      <c:perspective val="30"/>
    </c:view3D>
    <c:plotArea>
      <c:layout>
        <c:manualLayout>
          <c:layoutTarget val="inner"/>
          <c:xMode val="edge"/>
          <c:yMode val="edge"/>
          <c:x val="3.7110163412383837E-2"/>
          <c:y val="0.28915801743293268"/>
          <c:w val="0.49527478571230793"/>
          <c:h val="0.59703361310826542"/>
        </c:manualLayout>
      </c:layout>
      <c:pie3DChart>
        <c:varyColors val="1"/>
        <c:ser>
          <c:idx val="0"/>
          <c:order val="0"/>
          <c:explosion val="25"/>
          <c:dLbls>
            <c:txPr>
              <a:bodyPr/>
              <a:lstStyle/>
              <a:p>
                <a:pPr>
                  <a:defRPr sz="1100" b="1"/>
                </a:pPr>
                <a:endParaRPr lang="pt-BR"/>
              </a:p>
            </c:txPr>
            <c:showPercent val="1"/>
            <c:showLeaderLines val="1"/>
          </c:dLbls>
          <c:cat>
            <c:strRef>
              <c:f>Plan1!$M$19:$M$21</c:f>
              <c:strCache>
                <c:ptCount val="3"/>
                <c:pt idx="0">
                  <c:v>Aprovados</c:v>
                </c:pt>
                <c:pt idx="1">
                  <c:v>Reprovados</c:v>
                </c:pt>
                <c:pt idx="2">
                  <c:v>Trancamentos/Desistências</c:v>
                </c:pt>
              </c:strCache>
            </c:strRef>
          </c:cat>
          <c:val>
            <c:numRef>
              <c:f>Plan1!$N$19:$N$21</c:f>
              <c:numCache>
                <c:formatCode>General</c:formatCode>
                <c:ptCount val="3"/>
                <c:pt idx="0">
                  <c:v>20</c:v>
                </c:pt>
                <c:pt idx="1">
                  <c:v>3</c:v>
                </c:pt>
                <c:pt idx="2">
                  <c:v>2</c:v>
                </c:pt>
              </c:numCache>
            </c:numRef>
          </c:val>
        </c:ser>
        <c:dLbls>
          <c:showPercent val="1"/>
        </c:dLbls>
      </c:pie3DChart>
    </c:plotArea>
    <c:legend>
      <c:legendPos val="r"/>
      <c:layout>
        <c:manualLayout>
          <c:xMode val="edge"/>
          <c:yMode val="edge"/>
          <c:x val="0.55737381684644538"/>
          <c:y val="0.34537255759696722"/>
          <c:w val="0.42682942258411427"/>
          <c:h val="0.45265748031496073"/>
        </c:manualLayout>
      </c:layout>
      <c:txPr>
        <a:bodyPr/>
        <a:lstStyle/>
        <a:p>
          <a:pPr>
            <a:defRPr sz="1100" b="1"/>
          </a:pPr>
          <a:endParaRPr lang="pt-BR"/>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t-BR"/>
  <c:chart>
    <c:title>
      <c:tx>
        <c:rich>
          <a:bodyPr/>
          <a:lstStyle/>
          <a:p>
            <a:pPr>
              <a:defRPr sz="1400"/>
            </a:pPr>
            <a:r>
              <a:rPr lang="en-US" sz="1400"/>
              <a:t>Informática - 2013.1 - Agronomia</a:t>
            </a:r>
          </a:p>
        </c:rich>
      </c:tx>
    </c:title>
    <c:view3D>
      <c:rotX val="30"/>
      <c:perspective val="30"/>
    </c:view3D>
    <c:plotArea>
      <c:layout>
        <c:manualLayout>
          <c:layoutTarget val="inner"/>
          <c:xMode val="edge"/>
          <c:yMode val="edge"/>
          <c:x val="4.620520661383902E-2"/>
          <c:y val="0.29136963766925544"/>
          <c:w val="0.49527478571230793"/>
          <c:h val="0.59437360639544967"/>
        </c:manualLayout>
      </c:layout>
      <c:pie3DChart>
        <c:varyColors val="1"/>
        <c:ser>
          <c:idx val="0"/>
          <c:order val="0"/>
          <c:explosion val="25"/>
          <c:dLbls>
            <c:txPr>
              <a:bodyPr/>
              <a:lstStyle/>
              <a:p>
                <a:pPr>
                  <a:defRPr sz="1100" b="1"/>
                </a:pPr>
                <a:endParaRPr lang="pt-BR"/>
              </a:p>
            </c:txPr>
            <c:showPercent val="1"/>
            <c:showLeaderLines val="1"/>
          </c:dLbls>
          <c:cat>
            <c:strRef>
              <c:f>Plan1!$M$48:$M$50</c:f>
              <c:strCache>
                <c:ptCount val="3"/>
                <c:pt idx="0">
                  <c:v>Aprovados</c:v>
                </c:pt>
                <c:pt idx="1">
                  <c:v>Reprovados</c:v>
                </c:pt>
                <c:pt idx="2">
                  <c:v>Trancamentos/Desistências</c:v>
                </c:pt>
              </c:strCache>
            </c:strRef>
          </c:cat>
          <c:val>
            <c:numRef>
              <c:f>Plan1!$N$48:$N$50</c:f>
              <c:numCache>
                <c:formatCode>General</c:formatCode>
                <c:ptCount val="3"/>
                <c:pt idx="0">
                  <c:v>19</c:v>
                </c:pt>
                <c:pt idx="1">
                  <c:v>4</c:v>
                </c:pt>
                <c:pt idx="2">
                  <c:v>1</c:v>
                </c:pt>
              </c:numCache>
            </c:numRef>
          </c:val>
        </c:ser>
        <c:dLbls>
          <c:showPercent val="1"/>
        </c:dLbls>
      </c:pie3DChart>
    </c:plotArea>
    <c:legend>
      <c:legendPos val="r"/>
      <c:layout>
        <c:manualLayout>
          <c:xMode val="edge"/>
          <c:yMode val="edge"/>
          <c:x val="0.55807328313155957"/>
          <c:y val="0.34537255759696717"/>
          <c:w val="0.42526010988053509"/>
          <c:h val="0.45265748031496073"/>
        </c:manualLayout>
      </c:layout>
      <c:txPr>
        <a:bodyPr/>
        <a:lstStyle/>
        <a:p>
          <a:pPr>
            <a:defRPr sz="1100" b="1"/>
          </a:pPr>
          <a:endParaRPr lang="pt-BR"/>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pt-BR"/>
  <c:chart>
    <c:title>
      <c:tx>
        <c:rich>
          <a:bodyPr/>
          <a:lstStyle/>
          <a:p>
            <a:pPr>
              <a:defRPr sz="1400"/>
            </a:pPr>
            <a:r>
              <a:rPr lang="en-US" sz="1400"/>
              <a:t>Introdução a Informática - Med. Veterinária - 2013.1</a:t>
            </a:r>
          </a:p>
        </c:rich>
      </c:tx>
    </c:title>
    <c:view3D>
      <c:rotX val="30"/>
      <c:perspective val="30"/>
    </c:view3D>
    <c:plotArea>
      <c:layout>
        <c:manualLayout>
          <c:layoutTarget val="inner"/>
          <c:xMode val="edge"/>
          <c:yMode val="edge"/>
          <c:x val="2.649956255468067E-2"/>
          <c:y val="0.32882626081306321"/>
          <c:w val="0.50432852143482054"/>
          <c:h val="0.55927816016849052"/>
        </c:manualLayout>
      </c:layout>
      <c:pie3DChart>
        <c:varyColors val="1"/>
        <c:ser>
          <c:idx val="0"/>
          <c:order val="0"/>
          <c:explosion val="25"/>
          <c:dLbls>
            <c:txPr>
              <a:bodyPr/>
              <a:lstStyle/>
              <a:p>
                <a:pPr>
                  <a:defRPr sz="1100" b="1"/>
                </a:pPr>
                <a:endParaRPr lang="pt-BR"/>
              </a:p>
            </c:txPr>
            <c:showPercent val="1"/>
            <c:showLeaderLines val="1"/>
          </c:dLbls>
          <c:cat>
            <c:strRef>
              <c:f>Plan1!$M$91:$M$93</c:f>
              <c:strCache>
                <c:ptCount val="3"/>
                <c:pt idx="0">
                  <c:v>Aprovados</c:v>
                </c:pt>
                <c:pt idx="1">
                  <c:v>Reprovados</c:v>
                </c:pt>
                <c:pt idx="2">
                  <c:v>Trancamentos/Desistências</c:v>
                </c:pt>
              </c:strCache>
            </c:strRef>
          </c:cat>
          <c:val>
            <c:numRef>
              <c:f>Plan1!$N$91:$N$93</c:f>
              <c:numCache>
                <c:formatCode>General</c:formatCode>
                <c:ptCount val="3"/>
                <c:pt idx="0">
                  <c:v>29</c:v>
                </c:pt>
                <c:pt idx="1">
                  <c:v>5</c:v>
                </c:pt>
                <c:pt idx="2">
                  <c:v>10</c:v>
                </c:pt>
              </c:numCache>
            </c:numRef>
          </c:val>
        </c:ser>
        <c:dLbls>
          <c:showPercent val="1"/>
        </c:dLbls>
      </c:pie3DChart>
    </c:plotArea>
    <c:legend>
      <c:legendPos val="r"/>
      <c:layout>
        <c:manualLayout>
          <c:xMode val="edge"/>
          <c:yMode val="edge"/>
          <c:x val="0.58232764654418212"/>
          <c:y val="0.39644617362094692"/>
          <c:w val="0.40100568678915138"/>
          <c:h val="0.4517611053890957"/>
        </c:manualLayout>
      </c:layout>
      <c:txPr>
        <a:bodyPr/>
        <a:lstStyle/>
        <a:p>
          <a:pPr>
            <a:defRPr sz="1100" b="1"/>
          </a:pPr>
          <a:endParaRPr lang="pt-BR"/>
        </a:p>
      </c:txPr>
    </c:legend>
    <c:plotVisOnly val="1"/>
    <c:dispBlanksAs val="zero"/>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1330</Words>
  <Characters>7182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Tales Gil de França</dc:creator>
  <cp:lastModifiedBy>cem01</cp:lastModifiedBy>
  <cp:revision>11</cp:revision>
  <dcterms:created xsi:type="dcterms:W3CDTF">2013-10-22T18:53:00Z</dcterms:created>
  <dcterms:modified xsi:type="dcterms:W3CDTF">2014-07-14T19:45:00Z</dcterms:modified>
</cp:coreProperties>
</file>